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000000" w:themeColor="text1"/>
          <w:sz w:val="32"/>
          <w:szCs w:val="32"/>
        </w:rPr>
        <w:id w:val="1521590580"/>
        <w:docPartObj>
          <w:docPartGallery w:val="Cover Pages"/>
          <w:docPartUnique/>
        </w:docPartObj>
      </w:sdtPr>
      <w:sdtEndPr>
        <w:rPr>
          <w:color w:val="auto"/>
          <w:sz w:val="20"/>
          <w:szCs w:val="22"/>
        </w:rPr>
      </w:sdtEndPr>
      <w:sdtContent>
        <w:p w:rsidR="009F2307" w:rsidRDefault="00AA0602">
          <w:pPr>
            <w:jc w:val="right"/>
            <w:rPr>
              <w:color w:val="000000" w:themeColor="text1"/>
              <w:sz w:val="32"/>
              <w:szCs w:val="32"/>
            </w:rPr>
          </w:pPr>
          <w:r>
            <w:rPr>
              <w:noProof/>
              <w:color w:val="EEECE1" w:themeColor="background2"/>
              <w:sz w:val="32"/>
              <w:szCs w:val="32"/>
            </w:rPr>
            <mc:AlternateContent>
              <mc:Choice Requires="wpg">
                <w:drawing>
                  <wp:anchor distT="0" distB="0" distL="114300" distR="114300" simplePos="0" relativeHeight="251659264" behindDoc="1" locked="0" layoutInCell="0" allowOverlap="1" wp14:anchorId="6AED4284" wp14:editId="2B1DBF89">
                    <wp:simplePos x="0" y="0"/>
                    <wp:positionH relativeFrom="page">
                      <wp:posOffset>222250</wp:posOffset>
                    </wp:positionH>
                    <wp:positionV relativeFrom="page">
                      <wp:posOffset>-38100</wp:posOffset>
                    </wp:positionV>
                    <wp:extent cx="7772400" cy="10058400"/>
                    <wp:effectExtent l="0" t="0" r="2540" b="0"/>
                    <wp:wrapNone/>
                    <wp:docPr id="383" name="그룹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2400" cy="10058400"/>
                              <a:chOff x="0" y="0"/>
                              <a:chExt cx="12240" cy="15840"/>
                            </a:xfrm>
                          </wpg:grpSpPr>
                          <wps:wsp>
                            <wps:cNvPr id="384" name="Rectangle 40"/>
                            <wps:cNvSpPr>
                              <a:spLocks noChangeArrowheads="1"/>
                            </wps:cNvSpPr>
                            <wps:spPr bwMode="auto">
                              <a:xfrm>
                                <a:off x="0" y="0"/>
                                <a:ext cx="12240" cy="15840"/>
                              </a:xfrm>
                              <a:prstGeom prst="rect">
                                <a:avLst/>
                              </a:prstGeom>
                              <a:solidFill>
                                <a:schemeClr val="accent4">
                                  <a:lumMod val="75000"/>
                                </a:schemeClr>
                              </a:solidFill>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 name="Rectangle 41"/>
                            <wps:cNvSpPr>
                              <a:spLocks noChangeArrowheads="1"/>
                            </wps:cNvSpPr>
                            <wps:spPr bwMode="auto">
                              <a:xfrm>
                                <a:off x="612" y="638"/>
                                <a:ext cx="11016" cy="14564"/>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page">
                      <wp14:pctHeight>100000</wp14:pctHeight>
                    </wp14:sizeRelV>
                  </wp:anchor>
                </w:drawing>
              </mc:Choice>
              <mc:Fallback>
                <w:pict>
                  <v:group id="그룹 39" o:spid="_x0000_s1026" style="position:absolute;left:0;text-align:left;margin-left:17.5pt;margin-top:-3pt;width:612pt;height:11in;z-index:-251657216;mso-width-percent:1000;mso-height-percent:1000;mso-position-horizontal-relative:page;mso-position-vertical-relative:page;mso-width-percent:1000;mso-height-percent:1000" coordsize="12240,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" o:allowincell="f">
                    <v:rect id="Rectangle 40" o:spid="_x0000_s1027" style="position:absolute;width:12240;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glRsUA&#10;AADcAAAADwAAAGRycy9kb3ducmV2LnhtbESPQWvCQBSE74X+h+UJvdWNWkOIbkIVBAtSWvXg8ZF9&#10;JsHs27C7avrv3UKhx2FmvmGW5WA6cSPnW8sKJuMEBHFldcu1guNh85qB8AFZY2eZFPyQh7J4flpi&#10;ru2dv+m2D7WIEPY5KmhC6HMpfdWQQT+2PXH0ztYZDFG6WmqH9wg3nZwmSSoNthwXGuxp3VB12V+N&#10;gvXJyTllu2076I/ZZzDp12qeKvUyGt4XIAIN4T/8195qBbPsDX7PxCMgi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CCVGxQAAANwAAAAPAAAAAAAAAAAAAAAAAJgCAABkcnMv&#10;ZG93bnJldi54bWxQSwUGAAAAAAQABAD1AAAAigMAAAAA&#10;" fillcolor="#5f497a [2407]" stroked="f"/>
                    <v:rect id="Rectangle 41" o:spid="_x0000_s1028" style="position:absolute;left:612;top:638;width:11016;height:14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huE8QA&#10;AADcAAAADwAAAGRycy9kb3ducmV2LnhtbESPT4vCMBTE7wt+h/AEb2viuhatRpEFQdA9+Ae8Pppn&#10;W2xeahO1fvuNsOBxmJnfMLNFaytxp8aXjjUM+goEceZMybmG42H1OQbhA7LByjFpeJKHxbzzMcPU&#10;uAfv6L4PuYgQ9ilqKEKoUyl9VpBF33c1cfTOrrEYomxyaRp8RLit5JdSibRYclwosKafgrLL/mY1&#10;YPJtrr/n4fawuSU4yVu1Gp2U1r1uu5yCCNSGd/i/vTYahuMRvM7EI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obhPEAAAA3AAAAA8AAAAAAAAAAAAAAAAAmAIAAGRycy9k&#10;b3ducmV2LnhtbFBLBQYAAAAABAAEAPUAAACJAwAAAAA=&#10;" stroked="f"/>
                    <w10:wrap anchorx="page" anchory="page"/>
                  </v:group>
                </w:pict>
              </mc:Fallback>
            </mc:AlternateContent>
          </w:r>
          <w:sdt>
            <w:sdtPr>
              <w:rPr>
                <w:color w:val="000000" w:themeColor="text1"/>
                <w:sz w:val="32"/>
                <w:szCs w:val="32"/>
              </w:rPr>
              <w:alias w:val="날짜"/>
              <w:id w:val="19000712"/>
              <w:placeholder>
                <w:docPart w:val="3A797E3C481C4B91AFE12417ED9310AE"/>
              </w:placeholder>
              <w:dataBinding w:prefixMappings="xmlns:ns0='http://schemas.microsoft.com/office/2006/coverPageProps'" w:xpath="/ns0:CoverPageProperties[1]/ns0:PublishDate[1]" w:storeItemID="{55AF091B-3C7A-41E3-B477-F2FDAA23CFDA}"/>
              <w:date w:fullDate="2015-04-30T00:00:00Z">
                <w:dateFormat w:val="yyyy/M/d"/>
                <w:lid w:val="ko-KR"/>
                <w:storeMappedDataAs w:val="dateTime"/>
                <w:calendar w:val="gregorian"/>
              </w:date>
            </w:sdtPr>
            <w:sdtContent>
              <w:r>
                <w:rPr>
                  <w:rFonts w:hint="eastAsia"/>
                  <w:color w:val="000000" w:themeColor="text1"/>
                  <w:sz w:val="32"/>
                  <w:szCs w:val="32"/>
                </w:rPr>
                <w:t>2015/4/30</w:t>
              </w:r>
            </w:sdtContent>
          </w:sdt>
        </w:p>
        <w:tbl>
          <w:tblPr>
            <w:tblpPr w:leftFromText="187" w:rightFromText="187" w:horzAnchor="margin" w:tblpXSpec="center" w:tblpYSpec="bottom"/>
            <w:tblOverlap w:val="never"/>
            <w:tblW w:w="0" w:type="auto"/>
            <w:tblLook w:val="04A0" w:firstRow="1" w:lastRow="0" w:firstColumn="1" w:lastColumn="0" w:noHBand="0" w:noVBand="1"/>
          </w:tblPr>
          <w:tblGrid>
            <w:gridCol w:w="9242"/>
          </w:tblGrid>
          <w:tr w:rsidR="009F2307">
            <w:trPr>
              <w:trHeight w:val="360"/>
            </w:trPr>
            <w:tc>
              <w:tcPr>
                <w:tcW w:w="9576" w:type="dxa"/>
              </w:tcPr>
              <w:p w:rsidR="009F2307" w:rsidRDefault="00AA0602" w:rsidP="00AA0602">
                <w:pPr>
                  <w:pStyle w:val="a3"/>
                  <w:jc w:val="center"/>
                  <w:rPr>
                    <w:color w:val="000000" w:themeColor="text1"/>
                    <w:sz w:val="32"/>
                    <w:szCs w:val="32"/>
                  </w:rPr>
                </w:pPr>
                <w:sdt>
                  <w:sdtPr>
                    <w:rPr>
                      <w:color w:val="000000" w:themeColor="text1"/>
                      <w:sz w:val="32"/>
                      <w:szCs w:val="32"/>
                    </w:rPr>
                    <w:alias w:val="부제"/>
                    <w:id w:val="19000717"/>
                    <w:placeholder>
                      <w:docPart w:val="E1B533EC69EC40D1A09243DE2D28D887"/>
                    </w:placeholder>
                    <w:dataBinding w:prefixMappings="xmlns:ns0='http://schemas.openxmlformats.org/package/2006/metadata/core-properties' xmlns:ns1='http://purl.org/dc/elements/1.1/'" w:xpath="/ns0:coreProperties[1]/ns1:subject[1]" w:storeItemID="{6C3C8BC8-F283-45AE-878A-BAB7291924A1}"/>
                    <w:text/>
                  </w:sdtPr>
                  <w:sdtContent>
                    <w:r>
                      <w:rPr>
                        <w:rFonts w:hint="eastAsia"/>
                        <w:color w:val="000000" w:themeColor="text1"/>
                        <w:sz w:val="32"/>
                        <w:szCs w:val="32"/>
                      </w:rPr>
                      <w:t>20120838 백지은</w:t>
                    </w:r>
                  </w:sdtContent>
                </w:sdt>
                <w:r w:rsidR="009F2307">
                  <w:rPr>
                    <w:color w:val="000000" w:themeColor="text1"/>
                    <w:sz w:val="32"/>
                    <w:szCs w:val="32"/>
                    <w:lang w:val="ko-KR"/>
                  </w:rPr>
                  <w:t xml:space="preserve"> | </w:t>
                </w:r>
                <w:sdt>
                  <w:sdtPr>
                    <w:rPr>
                      <w:color w:val="000000" w:themeColor="text1"/>
                      <w:sz w:val="32"/>
                      <w:szCs w:val="32"/>
                    </w:rPr>
                    <w:alias w:val="만든 이"/>
                    <w:id w:val="19000724"/>
                    <w:placeholder>
                      <w:docPart w:val="87DFDD6326D949698C75A172F501B546"/>
                    </w:placeholder>
                    <w:dataBinding w:prefixMappings="xmlns:ns0='http://schemas.openxmlformats.org/package/2006/metadata/core-properties' xmlns:ns1='http://purl.org/dc/elements/1.1/'" w:xpath="/ns0:coreProperties[1]/ns1:creator[1]" w:storeItemID="{6C3C8BC8-F283-45AE-878A-BAB7291924A1}"/>
                    <w:text/>
                  </w:sdtPr>
                  <w:sdtContent>
                    <w:r>
                      <w:rPr>
                        <w:rFonts w:hint="eastAsia"/>
                        <w:color w:val="000000" w:themeColor="text1"/>
                        <w:sz w:val="32"/>
                        <w:szCs w:val="32"/>
                      </w:rPr>
                      <w:t>브랜드 디자인 매니지먼트</w:t>
                    </w:r>
                  </w:sdtContent>
                </w:sdt>
              </w:p>
            </w:tc>
          </w:tr>
        </w:tbl>
        <w:p w:rsidR="009F2307" w:rsidRDefault="009F2307">
          <w:pPr>
            <w:widowControl/>
            <w:wordWrap/>
            <w:autoSpaceDE/>
            <w:autoSpaceDN/>
          </w:pPr>
          <w:r>
            <w:rPr>
              <w:noProof/>
              <w:color w:val="EEECE1" w:themeColor="background2"/>
              <w:sz w:val="32"/>
              <w:szCs w:val="32"/>
            </w:rPr>
            <mc:AlternateContent>
              <mc:Choice Requires="wps">
                <w:drawing>
                  <wp:anchor distT="0" distB="0" distL="114300" distR="114300" simplePos="0" relativeHeight="251660288" behindDoc="0" locked="0" layoutInCell="0" allowOverlap="1" wp14:anchorId="2F49AEBB" wp14:editId="38C10C1C">
                    <wp:simplePos x="0" y="0"/>
                    <wp:positionH relativeFrom="page">
                      <wp:posOffset>390418</wp:posOffset>
                    </wp:positionH>
                    <wp:positionV relativeFrom="page">
                      <wp:posOffset>4561726</wp:posOffset>
                    </wp:positionV>
                    <wp:extent cx="6995160" cy="939165"/>
                    <wp:effectExtent l="0" t="0" r="0" b="0"/>
                    <wp:wrapNone/>
                    <wp:docPr id="12" name="사각형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5160" cy="939165"/>
                            </a:xfrm>
                            <a:prstGeom prst="rect">
                              <a:avLst/>
                            </a:prstGeom>
                            <a:solidFill>
                              <a:srgbClr val="A5A5A5">
                                <a:alpha val="89999"/>
                              </a:srgbClr>
                            </a:solidFill>
                            <a:extLst>
                              <a:ext uri="{91240B29-F687-4F45-9708-019B960494DF}">
                                <a14:hiddenLine xmlns:a14="http://schemas.microsoft.com/office/drawing/2010/main" w="9525">
                                  <a:solidFill>
                                    <a:srgbClr val="000000"/>
                                  </a:solidFill>
                                  <a:miter lim="800000"/>
                                  <a:headEnd/>
                                  <a:tailEnd/>
                                </a14:hiddenLine>
                              </a:ext>
                            </a:extLst>
                          </wps:spPr>
                          <wps:txbx>
                            <w:txbxContent>
                              <w:tbl>
                                <w:tblPr>
                                  <w:tblW w:w="5000" w:type="pct"/>
                                  <w:tblCellMar>
                                    <w:left w:w="360" w:type="dxa"/>
                                    <w:right w:w="360" w:type="dxa"/>
                                  </w:tblCellMar>
                                  <w:tblLook w:val="04A0" w:firstRow="1" w:lastRow="0" w:firstColumn="1" w:lastColumn="0" w:noHBand="0" w:noVBand="1"/>
                                </w:tblPr>
                                <w:tblGrid>
                                  <w:gridCol w:w="2720"/>
                                  <w:gridCol w:w="8311"/>
                                </w:tblGrid>
                                <w:tr w:rsidR="0000352B" w:rsidTr="00864FE2">
                                  <w:trPr>
                                    <w:trHeight w:val="1080"/>
                                  </w:trPr>
                                  <w:sdt>
                                    <w:sdtPr>
                                      <w:rPr>
                                        <w:smallCaps/>
                                        <w:sz w:val="40"/>
                                        <w:szCs w:val="40"/>
                                      </w:rPr>
                                      <w:alias w:val="회사"/>
                                      <w:id w:val="-2130157940"/>
                                      <w:dataBinding w:prefixMappings="xmlns:ns0='http://schemas.openxmlformats.org/officeDocument/2006/extended-properties'" w:xpath="/ns0:Properties[1]/ns0:Company[1]" w:storeItemID="{6668398D-A668-4E3E-A5EB-62B293D839F1}"/>
                                      <w:text/>
                                    </w:sdtPr>
                                    <w:sdtContent>
                                      <w:tc>
                                        <w:tcPr>
                                          <w:tcW w:w="1000" w:type="pct"/>
                                          <w:shd w:val="clear" w:color="auto" w:fill="000000" w:themeFill="text1"/>
                                          <w:vAlign w:val="center"/>
                                        </w:tcPr>
                                        <w:p w:rsidR="009F2307" w:rsidRDefault="00AA0602" w:rsidP="00864FE2">
                                          <w:pPr>
                                            <w:pStyle w:val="a3"/>
                                            <w:jc w:val="center"/>
                                            <w:rPr>
                                              <w:smallCaps/>
                                              <w:sz w:val="40"/>
                                              <w:szCs w:val="40"/>
                                            </w:rPr>
                                          </w:pPr>
                                          <w:r>
                                            <w:rPr>
                                              <w:rFonts w:hint="eastAsia"/>
                                              <w:smallCaps/>
                                              <w:sz w:val="40"/>
                                              <w:szCs w:val="40"/>
                                            </w:rPr>
                                            <w:t>중앙대학교</w:t>
                                          </w:r>
                                        </w:p>
                                      </w:tc>
                                    </w:sdtContent>
                                  </w:sdt>
                                  <w:sdt>
                                    <w:sdtPr>
                                      <w:rPr>
                                        <w:smallCaps/>
                                        <w:color w:val="FFFFFF" w:themeColor="background1"/>
                                        <w:sz w:val="48"/>
                                        <w:szCs w:val="48"/>
                                      </w:rPr>
                                      <w:alias w:val="제목"/>
                                      <w:id w:val="-2043285968"/>
                                      <w:dataBinding w:prefixMappings="xmlns:ns0='http://schemas.openxmlformats.org/package/2006/metadata/core-properties' xmlns:ns1='http://purl.org/dc/elements/1.1/'" w:xpath="/ns0:coreProperties[1]/ns1:title[1]" w:storeItemID="{6C3C8BC8-F283-45AE-878A-BAB7291924A1}"/>
                                      <w:text/>
                                    </w:sdtPr>
                                    <w:sdtContent>
                                      <w:tc>
                                        <w:tcPr>
                                          <w:tcW w:w="4000" w:type="pct"/>
                                          <w:shd w:val="clear" w:color="auto" w:fill="auto"/>
                                          <w:vAlign w:val="center"/>
                                        </w:tcPr>
                                        <w:p w:rsidR="009F2307" w:rsidRDefault="00AA0602" w:rsidP="00864FE2">
                                          <w:pPr>
                                            <w:pStyle w:val="a3"/>
                                            <w:jc w:val="center"/>
                                            <w:rPr>
                                              <w:smallCaps/>
                                              <w:color w:val="FFFFFF" w:themeColor="background1"/>
                                              <w:sz w:val="48"/>
                                              <w:szCs w:val="48"/>
                                            </w:rPr>
                                          </w:pPr>
                                          <w:r>
                                            <w:rPr>
                                              <w:rFonts w:hint="eastAsia"/>
                                              <w:smallCaps/>
                                              <w:color w:val="FFFFFF" w:themeColor="background1"/>
                                              <w:sz w:val="48"/>
                                              <w:szCs w:val="48"/>
                                            </w:rPr>
                                            <w:t>창조경영과 지속가능성</w:t>
                                          </w:r>
                                        </w:p>
                                      </w:tc>
                                    </w:sdtContent>
                                  </w:sdt>
                                </w:tr>
                              </w:tbl>
                              <w:p w:rsidR="009F2307" w:rsidRDefault="009F2307">
                                <w:pPr>
                                  <w:pStyle w:val="a3"/>
                                  <w:spacing w:line="14" w:lineRule="exact"/>
                                </w:pPr>
                              </w:p>
                            </w:txbxContent>
                          </wps:txbx>
                          <wps:bodyPr rot="0" vert="horz" wrap="square" lIns="228600" tIns="0" rIns="228600" bIns="0" anchor="t" anchorCtr="0" upright="1">
                            <a:spAutoFit/>
                          </wps:bodyPr>
                        </wps:wsp>
                      </a:graphicData>
                    </a:graphic>
                    <wp14:sizeRelH relativeFrom="page">
                      <wp14:pctWidth>90000</wp14:pctWidth>
                    </wp14:sizeRelH>
                    <wp14:sizeRelV relativeFrom="page">
                      <wp14:pctHeight>0</wp14:pctHeight>
                    </wp14:sizeRelV>
                  </wp:anchor>
                </w:drawing>
              </mc:Choice>
              <mc:Fallback>
                <w:pict>
                  <v:rect id="사각형 42" o:spid="_x0000_s1026" style="position:absolute;left:0;text-align:left;margin-left:30.75pt;margin-top:359.2pt;width:550.8pt;height:73.95pt;z-index:251660288;visibility:visible;mso-wrap-style:square;mso-width-percent:900;mso-height-percent:0;mso-wrap-distance-left:9pt;mso-wrap-distance-top:0;mso-wrap-distance-right:9pt;mso-wrap-distance-bottom:0;mso-position-horizontal:absolute;mso-position-horizontal-relative:page;mso-position-vertical:absolute;mso-position-vertical-relative:page;mso-width-percent:90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" o:allowincell="f" fillcolor="#a5a5a5" stroked="f">
                    <v:fill opacity="58853f"/>
                    <v:textbox style="mso-fit-shape-to-text:t" inset="18pt,0,18pt,0">
                      <w:txbxContent>
                        <w:tbl>
                          <w:tblPr>
                            <w:tblW w:w="5000" w:type="pct"/>
                            <w:tblCellMar>
                              <w:left w:w="360" w:type="dxa"/>
                              <w:right w:w="360" w:type="dxa"/>
                            </w:tblCellMar>
                            <w:tblLook w:val="04A0" w:firstRow="1" w:lastRow="0" w:firstColumn="1" w:lastColumn="0" w:noHBand="0" w:noVBand="1"/>
                          </w:tblPr>
                          <w:tblGrid>
                            <w:gridCol w:w="2720"/>
                            <w:gridCol w:w="8311"/>
                          </w:tblGrid>
                          <w:tr w:rsidR="0000352B" w:rsidTr="00864FE2">
                            <w:trPr>
                              <w:trHeight w:val="1080"/>
                            </w:trPr>
                            <w:sdt>
                              <w:sdtPr>
                                <w:rPr>
                                  <w:smallCaps/>
                                  <w:sz w:val="40"/>
                                  <w:szCs w:val="40"/>
                                </w:rPr>
                                <w:alias w:val="회사"/>
                                <w:id w:val="-2130157940"/>
                                <w:dataBinding w:prefixMappings="xmlns:ns0='http://schemas.openxmlformats.org/officeDocument/2006/extended-properties'" w:xpath="/ns0:Properties[1]/ns0:Company[1]" w:storeItemID="{6668398D-A668-4E3E-A5EB-62B293D839F1}"/>
                                <w:text/>
                              </w:sdtPr>
                              <w:sdtContent>
                                <w:tc>
                                  <w:tcPr>
                                    <w:tcW w:w="1000" w:type="pct"/>
                                    <w:shd w:val="clear" w:color="auto" w:fill="000000" w:themeFill="text1"/>
                                    <w:vAlign w:val="center"/>
                                  </w:tcPr>
                                  <w:p w:rsidR="009F2307" w:rsidRDefault="00AA0602" w:rsidP="00864FE2">
                                    <w:pPr>
                                      <w:pStyle w:val="a3"/>
                                      <w:jc w:val="center"/>
                                      <w:rPr>
                                        <w:smallCaps/>
                                        <w:sz w:val="40"/>
                                        <w:szCs w:val="40"/>
                                      </w:rPr>
                                    </w:pPr>
                                    <w:r>
                                      <w:rPr>
                                        <w:rFonts w:hint="eastAsia"/>
                                        <w:smallCaps/>
                                        <w:sz w:val="40"/>
                                        <w:szCs w:val="40"/>
                                      </w:rPr>
                                      <w:t>중앙대학교</w:t>
                                    </w:r>
                                  </w:p>
                                </w:tc>
                              </w:sdtContent>
                            </w:sdt>
                            <w:sdt>
                              <w:sdtPr>
                                <w:rPr>
                                  <w:smallCaps/>
                                  <w:color w:val="FFFFFF" w:themeColor="background1"/>
                                  <w:sz w:val="48"/>
                                  <w:szCs w:val="48"/>
                                </w:rPr>
                                <w:alias w:val="제목"/>
                                <w:id w:val="-2043285968"/>
                                <w:dataBinding w:prefixMappings="xmlns:ns0='http://schemas.openxmlformats.org/package/2006/metadata/core-properties' xmlns:ns1='http://purl.org/dc/elements/1.1/'" w:xpath="/ns0:coreProperties[1]/ns1:title[1]" w:storeItemID="{6C3C8BC8-F283-45AE-878A-BAB7291924A1}"/>
                                <w:text/>
                              </w:sdtPr>
                              <w:sdtContent>
                                <w:tc>
                                  <w:tcPr>
                                    <w:tcW w:w="4000" w:type="pct"/>
                                    <w:shd w:val="clear" w:color="auto" w:fill="auto"/>
                                    <w:vAlign w:val="center"/>
                                  </w:tcPr>
                                  <w:p w:rsidR="009F2307" w:rsidRDefault="00AA0602" w:rsidP="00864FE2">
                                    <w:pPr>
                                      <w:pStyle w:val="a3"/>
                                      <w:jc w:val="center"/>
                                      <w:rPr>
                                        <w:smallCaps/>
                                        <w:color w:val="FFFFFF" w:themeColor="background1"/>
                                        <w:sz w:val="48"/>
                                        <w:szCs w:val="48"/>
                                      </w:rPr>
                                    </w:pPr>
                                    <w:r>
                                      <w:rPr>
                                        <w:rFonts w:hint="eastAsia"/>
                                        <w:smallCaps/>
                                        <w:color w:val="FFFFFF" w:themeColor="background1"/>
                                        <w:sz w:val="48"/>
                                        <w:szCs w:val="48"/>
                                      </w:rPr>
                                      <w:t>창조경영과 지속가능성</w:t>
                                    </w:r>
                                  </w:p>
                                </w:tc>
                              </w:sdtContent>
                            </w:sdt>
                          </w:tr>
                        </w:tbl>
                        <w:p w:rsidR="009F2307" w:rsidRDefault="009F2307">
                          <w:pPr>
                            <w:pStyle w:val="a3"/>
                            <w:spacing w:line="14" w:lineRule="exact"/>
                          </w:pPr>
                        </w:p>
                      </w:txbxContent>
                    </v:textbox>
                    <w10:wrap anchorx="page" anchory="page"/>
                  </v:rect>
                </w:pict>
              </mc:Fallback>
            </mc:AlternateContent>
          </w:r>
          <w:r>
            <w:rPr>
              <w:noProof/>
              <w:color w:val="EEECE1" w:themeColor="background2"/>
              <w:sz w:val="32"/>
              <w:szCs w:val="32"/>
            </w:rPr>
            <w:drawing>
              <wp:anchor distT="0" distB="0" distL="114300" distR="114300" simplePos="0" relativeHeight="251661312" behindDoc="1" locked="0" layoutInCell="1" allowOverlap="1" wp14:anchorId="60FA4F48" wp14:editId="7DC07770">
                <wp:simplePos x="0" y="0"/>
                <wp:positionH relativeFrom="page">
                  <wp:align>center</wp:align>
                </wp:positionH>
                <wp:positionV relativeFrom="page">
                  <wp:align>center</wp:align>
                </wp:positionV>
                <wp:extent cx="5486400" cy="4512945"/>
                <wp:effectExtent l="0" t="0" r="0" b="1905"/>
                <wp:wrapNone/>
                <wp:docPr id="13" name="그림 27"/>
                <wp:cNvGraphicFramePr/>
                <a:graphic xmlns:a="http://schemas.openxmlformats.org/drawingml/2006/main">
                  <a:graphicData uri="http://schemas.openxmlformats.org/drawingml/2006/picture">
                    <pic:pic xmlns:pic="http://schemas.openxmlformats.org/drawingml/2006/picture">
                      <pic:nvPicPr>
                        <pic:cNvPr id="0" name="10 Transcend.jpg"/>
                        <pic:cNvPicPr>
                          <a:picLocks noChangeAspect="1"/>
                        </pic:cNvPicPr>
                      </pic:nvPicPr>
                      <pic:blipFill>
                        <a:blip r:embed="rId8">
                          <a:clrChange>
                            <a:clrFrom>
                              <a:srgbClr val="FFFFFF"/>
                            </a:clrFrom>
                            <a:clrTo>
                              <a:srgbClr val="FFFFFF">
                                <a:alpha val="0"/>
                              </a:srgbClr>
                            </a:clrTo>
                          </a:clrChange>
                        </a:blip>
                        <a:stretch>
                          <a:fillRect/>
                        </a:stretch>
                      </pic:blipFill>
                      <pic:spPr>
                        <a:xfrm>
                          <a:off x="0" y="0"/>
                          <a:ext cx="5486400" cy="4514360"/>
                        </a:xfrm>
                        <a:prstGeom prst="rect">
                          <a:avLst/>
                        </a:prstGeom>
                      </pic:spPr>
                    </pic:pic>
                  </a:graphicData>
                </a:graphic>
              </wp:anchor>
            </w:drawing>
          </w:r>
          <w:r>
            <w:br w:type="page"/>
          </w:r>
        </w:p>
      </w:sdtContent>
    </w:sdt>
    <w:tbl>
      <w:tblPr>
        <w:tblStyle w:val="a5"/>
        <w:tblW w:w="8789" w:type="dxa"/>
        <w:tblInd w:w="250" w:type="dxa"/>
        <w:tblLook w:val="04A0" w:firstRow="1" w:lastRow="0" w:firstColumn="1" w:lastColumn="0" w:noHBand="0" w:noVBand="1"/>
      </w:tblPr>
      <w:tblGrid>
        <w:gridCol w:w="971"/>
        <w:gridCol w:w="7818"/>
      </w:tblGrid>
      <w:tr w:rsidR="0025066B" w:rsidTr="00653726">
        <w:trPr>
          <w:trHeight w:val="987"/>
        </w:trPr>
        <w:tc>
          <w:tcPr>
            <w:tcW w:w="881" w:type="dxa"/>
            <w:vMerge w:val="restart"/>
            <w:vAlign w:val="center"/>
          </w:tcPr>
          <w:p w:rsidR="0025066B" w:rsidRPr="0025066B" w:rsidRDefault="0025066B" w:rsidP="0025066B">
            <w:pPr>
              <w:jc w:val="center"/>
              <w:rPr>
                <w:rFonts w:ascii="Adobe 고딕 Std B" w:eastAsia="Adobe 고딕 Std B" w:hAnsi="Adobe 고딕 Std B" w:hint="eastAsia"/>
              </w:rPr>
            </w:pPr>
            <w:r w:rsidRPr="0025066B">
              <w:rPr>
                <w:rFonts w:ascii="Adobe 고딕 Std B" w:eastAsia="Adobe 고딕 Std B" w:hAnsi="Adobe 고딕 Std B" w:hint="eastAsia"/>
              </w:rPr>
              <w:lastRenderedPageBreak/>
              <w:t>기획</w:t>
            </w:r>
          </w:p>
          <w:p w:rsidR="0025066B" w:rsidRPr="0025066B" w:rsidRDefault="0025066B" w:rsidP="0025066B">
            <w:pPr>
              <w:jc w:val="center"/>
              <w:rPr>
                <w:rFonts w:ascii="Adobe 고딕 Std B" w:eastAsia="Adobe 고딕 Std B" w:hAnsi="Adobe 고딕 Std B" w:hint="eastAsia"/>
              </w:rPr>
            </w:pPr>
            <w:r w:rsidRPr="0025066B">
              <w:rPr>
                <w:rFonts w:ascii="Adobe 고딕 Std B" w:eastAsia="Adobe 고딕 Std B" w:hAnsi="Adobe 고딕 Std B" w:hint="eastAsia"/>
              </w:rPr>
              <w:t>특집</w:t>
            </w:r>
          </w:p>
          <w:p w:rsidR="0025066B" w:rsidRPr="0025066B" w:rsidRDefault="0025066B" w:rsidP="0025066B">
            <w:pPr>
              <w:jc w:val="center"/>
              <w:rPr>
                <w:rFonts w:ascii="Adobe 고딕 Std B" w:eastAsia="Adobe 고딕 Std B" w:hAnsi="Adobe 고딕 Std B"/>
              </w:rPr>
            </w:pPr>
            <w:r w:rsidRPr="0025066B">
              <w:rPr>
                <w:rFonts w:ascii="Adobe 고딕 Std B" w:eastAsia="Adobe 고딕 Std B" w:hAnsi="Adobe 고딕 Std B" w:hint="eastAsia"/>
              </w:rPr>
              <w:t>SPECIAL</w:t>
            </w:r>
          </w:p>
        </w:tc>
        <w:tc>
          <w:tcPr>
            <w:tcW w:w="7908" w:type="dxa"/>
            <w:vAlign w:val="center"/>
          </w:tcPr>
          <w:p w:rsidR="0025066B" w:rsidRPr="0025066B" w:rsidRDefault="0025066B" w:rsidP="00653726">
            <w:pPr>
              <w:ind w:firstLineChars="50" w:firstLine="180"/>
              <w:jc w:val="center"/>
              <w:rPr>
                <w:rFonts w:ascii="Adobe 고딕 Std B" w:eastAsia="Adobe 고딕 Std B" w:hAnsi="Adobe 고딕 Std B"/>
              </w:rPr>
            </w:pPr>
            <w:r w:rsidRPr="00653726">
              <w:rPr>
                <w:rFonts w:ascii="Adobe 고딕 Std B" w:eastAsia="Adobe 고딕 Std B" w:hAnsi="Adobe 고딕 Std B" w:hint="eastAsia"/>
                <w:sz w:val="36"/>
              </w:rPr>
              <w:t>창조경영과 지속가능성</w:t>
            </w:r>
          </w:p>
        </w:tc>
      </w:tr>
      <w:tr w:rsidR="0025066B" w:rsidTr="00653726">
        <w:trPr>
          <w:trHeight w:val="460"/>
        </w:trPr>
        <w:tc>
          <w:tcPr>
            <w:tcW w:w="881" w:type="dxa"/>
            <w:vMerge/>
            <w:vAlign w:val="center"/>
          </w:tcPr>
          <w:p w:rsidR="0025066B" w:rsidRPr="0025066B" w:rsidRDefault="0025066B" w:rsidP="0025066B">
            <w:pPr>
              <w:jc w:val="center"/>
              <w:rPr>
                <w:rFonts w:ascii="Adobe 고딕 Std B" w:eastAsia="Adobe 고딕 Std B" w:hAnsi="Adobe 고딕 Std B" w:hint="eastAsia"/>
              </w:rPr>
            </w:pPr>
          </w:p>
        </w:tc>
        <w:tc>
          <w:tcPr>
            <w:tcW w:w="7908" w:type="dxa"/>
            <w:vAlign w:val="bottom"/>
          </w:tcPr>
          <w:p w:rsidR="0025066B" w:rsidRPr="0025066B" w:rsidRDefault="00653726" w:rsidP="00653726">
            <w:pPr>
              <w:jc w:val="right"/>
              <w:rPr>
                <w:rFonts w:ascii="Adobe 고딕 Std B" w:eastAsia="Adobe 고딕 Std B" w:hAnsi="Adobe 고딕 Std B" w:hint="eastAsia"/>
              </w:rPr>
            </w:pPr>
            <w:r w:rsidRPr="0025066B">
              <w:rPr>
                <w:rFonts w:ascii="Adobe 고딕 Std B" w:eastAsia="Adobe 고딕 Std B" w:hAnsi="Adobe 고딕 Std B" w:hint="eastAsia"/>
                <w:sz w:val="14"/>
              </w:rPr>
              <w:t xml:space="preserve">기사입력 2015.04.30 </w:t>
            </w:r>
            <w:r>
              <w:rPr>
                <w:rFonts w:ascii="Adobe 고딕 Std B" w:eastAsia="Adobe 고딕 Std B" w:hAnsi="Adobe 고딕 Std B" w:hint="eastAsia"/>
                <w:sz w:val="14"/>
              </w:rPr>
              <w:t xml:space="preserve">               </w:t>
            </w:r>
            <w:proofErr w:type="gramStart"/>
            <w:r w:rsidRPr="00653726">
              <w:rPr>
                <w:rFonts w:ascii="Adobe 고딕 Std B" w:eastAsia="Adobe 고딕 Std B" w:hAnsi="Adobe 고딕 Std B" w:hint="eastAsia"/>
                <w:sz w:val="14"/>
              </w:rPr>
              <w:t>bje0815@naver.com</w:t>
            </w:r>
            <w:r>
              <w:rPr>
                <w:noProof/>
              </w:rPr>
              <w:t xml:space="preserve"> </w:t>
            </w:r>
            <w:r w:rsidR="007019A7">
              <w:rPr>
                <w:rFonts w:hint="eastAsia"/>
                <w:noProof/>
              </w:rPr>
              <w:t xml:space="preserve">          </w:t>
            </w:r>
            <w:r>
              <w:rPr>
                <w:rFonts w:hint="eastAsia"/>
                <w:noProof/>
              </w:rPr>
              <w:t xml:space="preserve"> </w:t>
            </w:r>
            <w:proofErr w:type="gramEnd"/>
            <w:r>
              <w:rPr>
                <w:noProof/>
              </w:rPr>
              <w:drawing>
                <wp:inline distT="0" distB="0" distL="0" distR="0" wp14:anchorId="24C41668" wp14:editId="36E7584D">
                  <wp:extent cx="1270000" cy="162965"/>
                  <wp:effectExtent l="0" t="0" r="6350" b="889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1284767" cy="164860"/>
                          </a:xfrm>
                          <a:prstGeom prst="rect">
                            <a:avLst/>
                          </a:prstGeom>
                        </pic:spPr>
                      </pic:pic>
                    </a:graphicData>
                  </a:graphic>
                </wp:inline>
              </w:drawing>
            </w:r>
          </w:p>
        </w:tc>
      </w:tr>
    </w:tbl>
    <w:p w:rsidR="0025066B" w:rsidRDefault="0025066B">
      <w:pPr>
        <w:rPr>
          <w:rFonts w:hint="eastAsia"/>
        </w:rPr>
      </w:pPr>
    </w:p>
    <w:p w:rsidR="009A6207" w:rsidRPr="009A6207" w:rsidRDefault="009A6207" w:rsidP="009A6207">
      <w:r>
        <w:rPr>
          <w:rFonts w:hint="eastAsia"/>
        </w:rPr>
        <w:t xml:space="preserve">    </w:t>
      </w:r>
      <w:r w:rsidRPr="009A6207">
        <w:t xml:space="preserve">2013년 박근혜 정부의 </w:t>
      </w:r>
      <w:proofErr w:type="spellStart"/>
      <w:r w:rsidRPr="009A6207">
        <w:t>출범이후</w:t>
      </w:r>
      <w:proofErr w:type="spellEnd"/>
      <w:r w:rsidRPr="009A6207">
        <w:t xml:space="preserve"> 창조경제(Creative Economy)란 용어가 키워드로 자주 등장되고 있다. 창조경제의 사전적 의미는 영국의 경영전략가인 존 </w:t>
      </w:r>
      <w:proofErr w:type="spellStart"/>
      <w:r w:rsidRPr="009A6207">
        <w:t>호킨스</w:t>
      </w:r>
      <w:proofErr w:type="spellEnd"/>
      <w:r w:rsidRPr="009A6207">
        <w:t xml:space="preserve">(John </w:t>
      </w:r>
      <w:proofErr w:type="spellStart"/>
      <w:r w:rsidRPr="009A6207">
        <w:t>Howkins</w:t>
      </w:r>
      <w:proofErr w:type="spellEnd"/>
      <w:r w:rsidRPr="009A6207">
        <w:t>)가 2001년 펴낸 책 &lt;The Creative Economy&gt;에서 처음 사용한 말로, 그는 「창조경제란 새로운 아이디어, 즉 창의력으로 제조업과 서비스업, 유통업, 엔터테인먼트산업 등에 활력을 불어넣는 것」이라고 정의했다.</w:t>
      </w:r>
      <w:r>
        <w:rPr>
          <w:rFonts w:hint="eastAsia"/>
        </w:rPr>
        <w:t xml:space="preserve"> </w:t>
      </w:r>
    </w:p>
    <w:p w:rsidR="007019A7" w:rsidRDefault="002F6D18">
      <w:pPr>
        <w:rPr>
          <w:rFonts w:hint="eastAsia"/>
        </w:rPr>
      </w:pPr>
      <w:r>
        <w:rPr>
          <w:rFonts w:hint="eastAsia"/>
        </w:rPr>
        <w:t xml:space="preserve"> </w:t>
      </w:r>
      <w:r w:rsidR="00C47015">
        <w:rPr>
          <w:rFonts w:hint="eastAsia"/>
        </w:rPr>
        <w:t xml:space="preserve">경기 불황이 이어지면서, 창조 경영과 함께 소자본창업에 대한 관심이 더욱 높아졌다. 창업비용을 적게 투입하고, </w:t>
      </w:r>
      <w:proofErr w:type="spellStart"/>
      <w:r w:rsidR="00C47015">
        <w:rPr>
          <w:rFonts w:hint="eastAsia"/>
        </w:rPr>
        <w:t>대박이</w:t>
      </w:r>
      <w:proofErr w:type="spellEnd"/>
      <w:r w:rsidR="00C47015">
        <w:rPr>
          <w:rFonts w:hint="eastAsia"/>
        </w:rPr>
        <w:t xml:space="preserve"> 아닌 안정적인 매출과 수익을 올리는 안정적인 창업을 선호하고 있다. 창업 자금 여력도 많지 않고, 불황기에 창업 실패 후를 생각하지 않을 수도 없다. </w:t>
      </w:r>
    </w:p>
    <w:p w:rsidR="005C020B" w:rsidRDefault="005C020B">
      <w:pPr>
        <w:rPr>
          <w:rFonts w:hint="eastAsia"/>
        </w:rPr>
      </w:pPr>
    </w:p>
    <w:p w:rsidR="005C020B" w:rsidRDefault="005C020B" w:rsidP="0000352B">
      <w:pPr>
        <w:ind w:firstLine="210"/>
        <w:rPr>
          <w:rFonts w:hint="eastAsia"/>
        </w:rPr>
      </w:pPr>
      <w:r>
        <w:rPr>
          <w:rFonts w:hint="eastAsia"/>
        </w:rPr>
        <w:t xml:space="preserve">예비 창업자들이 가장 크게 고민하는 것은 바로 </w:t>
      </w:r>
      <w:r>
        <w:t>‘</w:t>
      </w:r>
      <w:r>
        <w:rPr>
          <w:rFonts w:hint="eastAsia"/>
        </w:rPr>
        <w:t>투자비용</w:t>
      </w:r>
      <w:r>
        <w:t>’</w:t>
      </w:r>
      <w:r>
        <w:rPr>
          <w:rFonts w:hint="eastAsia"/>
        </w:rPr>
        <w:t xml:space="preserve">이다. </w:t>
      </w:r>
      <w:proofErr w:type="spellStart"/>
      <w:r>
        <w:rPr>
          <w:rFonts w:hint="eastAsia"/>
        </w:rPr>
        <w:t>투자금을</w:t>
      </w:r>
      <w:proofErr w:type="spellEnd"/>
      <w:r>
        <w:rPr>
          <w:rFonts w:hint="eastAsia"/>
        </w:rPr>
        <w:t xml:space="preserve"> 많이 투입하고 가게를 크게 시작해 높은 매출을 기록하거나, 매출에 대한 기대는 적지만 적은 </w:t>
      </w:r>
      <w:proofErr w:type="spellStart"/>
      <w:r>
        <w:rPr>
          <w:rFonts w:hint="eastAsia"/>
        </w:rPr>
        <w:t>투자금으로</w:t>
      </w:r>
      <w:proofErr w:type="spellEnd"/>
      <w:r>
        <w:rPr>
          <w:rFonts w:hint="eastAsia"/>
        </w:rPr>
        <w:t xml:space="preserve"> 손실을 최소화 할 수 있다. 최근의 추세는 후자 쪽이다. 경기침체가 끝없이 이어지면서, 소자본 창업이 대세를 이루고 있다.</w:t>
      </w:r>
    </w:p>
    <w:p w:rsidR="0000352B" w:rsidRDefault="0000352B" w:rsidP="0000352B">
      <w:pPr>
        <w:ind w:firstLine="210"/>
        <w:rPr>
          <w:rFonts w:hint="eastAsia"/>
        </w:rPr>
      </w:pPr>
    </w:p>
    <w:p w:rsidR="00144B65" w:rsidRPr="00144B65" w:rsidRDefault="0000352B" w:rsidP="0000352B">
      <w:pPr>
        <w:ind w:firstLine="210"/>
        <w:rPr>
          <w:rFonts w:hint="eastAsia"/>
        </w:rPr>
      </w:pPr>
      <w:r>
        <w:rPr>
          <w:rFonts w:hint="eastAsia"/>
        </w:rPr>
        <w:t xml:space="preserve"> 소자본의 기준은 </w:t>
      </w:r>
      <w:r>
        <w:rPr>
          <w:rFonts w:hint="eastAsia"/>
        </w:rPr>
        <w:t xml:space="preserve">일반적으로 </w:t>
      </w:r>
      <w:r>
        <w:rPr>
          <w:rFonts w:hint="eastAsia"/>
        </w:rPr>
        <w:t xml:space="preserve">정부에서나 창업 시장에서 </w:t>
      </w:r>
      <w:proofErr w:type="spellStart"/>
      <w:r>
        <w:rPr>
          <w:rFonts w:hint="eastAsia"/>
        </w:rPr>
        <w:t>점포비를</w:t>
      </w:r>
      <w:proofErr w:type="spellEnd"/>
      <w:r>
        <w:rPr>
          <w:rFonts w:hint="eastAsia"/>
        </w:rPr>
        <w:t xml:space="preserve"> 포함해 1억 원 미만이 투자된 창업이다. 1억 원의 투자금은 창업주의 상황에 따라 부담스러울 수도 있고 소자본이라고 생각 될 수도 있다. 한국창업전략연구소 관계자는 </w:t>
      </w:r>
      <w:r>
        <w:t>“</w:t>
      </w:r>
      <w:r>
        <w:rPr>
          <w:rFonts w:hint="eastAsia"/>
        </w:rPr>
        <w:t>정부와 창업 시장이 1억 원 미만이 투자된 창업을 소자본 창업으로 정의 내린 것은 위의 많은 예의 그 중간 점에서 적절히 타협점을 찾은 것이고, 아울러 가장 많은 예비 창업자의 자금 여력을 반영했다고 볼 수 있다.</w:t>
      </w:r>
      <w:r>
        <w:t>”</w:t>
      </w:r>
      <w:r>
        <w:rPr>
          <w:rFonts w:hint="eastAsia"/>
        </w:rPr>
        <w:t>고 설명했다.</w:t>
      </w:r>
    </w:p>
    <w:p w:rsidR="00144B65" w:rsidRDefault="00144B65" w:rsidP="0000352B">
      <w:pPr>
        <w:ind w:firstLine="210"/>
        <w:rPr>
          <w:rFonts w:hint="eastAsia"/>
        </w:rPr>
      </w:pPr>
    </w:p>
    <w:p w:rsidR="0000352B" w:rsidRDefault="00144B65" w:rsidP="0000352B">
      <w:pPr>
        <w:ind w:firstLine="210"/>
        <w:rPr>
          <w:rFonts w:hint="eastAsia"/>
        </w:rPr>
      </w:pPr>
      <w:r>
        <w:rPr>
          <w:rFonts w:hint="eastAsia"/>
        </w:rPr>
        <w:t xml:space="preserve"> 소자본창업의 특징은 이렇게 상대적으로 창업비용이 저렴하고, 또 가게가 작아 종업원을 둘 필요가 없어 인건비 절감 등으로 고정비 지출이 적으며, 직원 의존도가 낮으면서 비교적 권리금이 적어 운영만 잘한다면 투자 대비 고수익을 창출 할 수 있다. </w:t>
      </w:r>
    </w:p>
    <w:p w:rsidR="00755189" w:rsidRDefault="00755189" w:rsidP="0000352B">
      <w:pPr>
        <w:ind w:firstLine="210"/>
        <w:rPr>
          <w:rFonts w:hint="eastAsia"/>
        </w:rPr>
      </w:pPr>
    </w:p>
    <w:p w:rsidR="00755189" w:rsidRDefault="00755189" w:rsidP="00755189">
      <w:pPr>
        <w:ind w:firstLine="210"/>
      </w:pPr>
      <w:r>
        <w:rPr>
          <w:rFonts w:hint="eastAsia"/>
        </w:rPr>
        <w:lastRenderedPageBreak/>
        <w:t xml:space="preserve"> 소자본 창업의 글로벌 사례로 </w:t>
      </w:r>
      <w:r>
        <w:t>‘</w:t>
      </w:r>
      <w:proofErr w:type="spellStart"/>
      <w:r>
        <w:rPr>
          <w:rFonts w:hint="eastAsia"/>
        </w:rPr>
        <w:t>서브웨이</w:t>
      </w:r>
      <w:proofErr w:type="spellEnd"/>
      <w:r>
        <w:t>’</w:t>
      </w:r>
      <w:proofErr w:type="spellStart"/>
      <w:r>
        <w:rPr>
          <w:rFonts w:hint="eastAsia"/>
        </w:rPr>
        <w:t>를</w:t>
      </w:r>
      <w:proofErr w:type="spellEnd"/>
      <w:r>
        <w:rPr>
          <w:rFonts w:hint="eastAsia"/>
        </w:rPr>
        <w:t xml:space="preserve"> 꼽을 수 있다. </w:t>
      </w:r>
      <w:proofErr w:type="spellStart"/>
      <w:r>
        <w:t>서브웨이는</w:t>
      </w:r>
      <w:proofErr w:type="spellEnd"/>
      <w:r>
        <w:t xml:space="preserve"> 현재 4만3000개 이상 체인점을 만들어 샌드위치를 판매하는 세계 최고의 패스트푸드 레스토랑이다. </w:t>
      </w:r>
    </w:p>
    <w:p w:rsidR="00755189" w:rsidRDefault="00755189" w:rsidP="00755189">
      <w:pPr>
        <w:ind w:firstLine="210"/>
      </w:pPr>
    </w:p>
    <w:p w:rsidR="00755189" w:rsidRDefault="00755189" w:rsidP="00755189">
      <w:pPr>
        <w:ind w:firstLine="210"/>
      </w:pPr>
      <w:proofErr w:type="spellStart"/>
      <w:r>
        <w:t>서브웨이</w:t>
      </w:r>
      <w:r>
        <w:rPr>
          <w:rFonts w:hint="eastAsia"/>
        </w:rPr>
        <w:t>는</w:t>
      </w:r>
      <w:proofErr w:type="spellEnd"/>
      <w:r>
        <w:rPr>
          <w:rFonts w:hint="eastAsia"/>
        </w:rPr>
        <w:t xml:space="preserve"> 초기에 </w:t>
      </w:r>
      <w:r>
        <w:t xml:space="preserve">단돈 100만원에서 시작했다. 1965년 당시 불과 21세의 의과대학 학생이었던 </w:t>
      </w:r>
      <w:proofErr w:type="spellStart"/>
      <w:r>
        <w:t>프레드</w:t>
      </w:r>
      <w:proofErr w:type="spellEnd"/>
      <w:r>
        <w:t xml:space="preserve"> </w:t>
      </w:r>
      <w:proofErr w:type="spellStart"/>
      <w:r>
        <w:t>델루카는</w:t>
      </w:r>
      <w:proofErr w:type="spellEnd"/>
      <w:r>
        <w:t xml:space="preserve"> 학비를 벌기 위해서 친한 친구였던 </w:t>
      </w:r>
      <w:proofErr w:type="spellStart"/>
      <w:r>
        <w:t>피터</w:t>
      </w:r>
      <w:proofErr w:type="spellEnd"/>
      <w:r>
        <w:t xml:space="preserve"> </w:t>
      </w:r>
      <w:proofErr w:type="spellStart"/>
      <w:r>
        <w:t>벅에게</w:t>
      </w:r>
      <w:proofErr w:type="spellEnd"/>
      <w:r>
        <w:t xml:space="preserve"> 1000달러를 빌려 ‘</w:t>
      </w:r>
      <w:proofErr w:type="spellStart"/>
      <w:r>
        <w:t>피터의</w:t>
      </w:r>
      <w:proofErr w:type="spellEnd"/>
      <w:r>
        <w:t xml:space="preserve"> 슈퍼 잠수함’이라는 이름으로 약 1m에 달하는 거대한 샌드위치를 판매하기 시작했다. </w:t>
      </w:r>
      <w:proofErr w:type="spellStart"/>
      <w:r>
        <w:t>델루카는</w:t>
      </w:r>
      <w:proofErr w:type="spellEnd"/>
      <w:r>
        <w:t xml:space="preserve"> 마치 잠수함처럼 거대한 샌드위치에 대한 수요가 반드시 있을 것이라고 확신했다. 1968년에 바꾼 </w:t>
      </w:r>
      <w:proofErr w:type="spellStart"/>
      <w:r>
        <w:t>서브웨이라는</w:t>
      </w:r>
      <w:proofErr w:type="spellEnd"/>
      <w:r>
        <w:t xml:space="preserve"> 브랜드 역시 ‘Sub(잠수함)+way(방식)’</w:t>
      </w:r>
      <w:r>
        <w:rPr>
          <w:rFonts w:hint="eastAsia"/>
        </w:rPr>
        <w:t>라는</w:t>
      </w:r>
      <w:r>
        <w:t xml:space="preserve"> 의미를 내포하고 있다. </w:t>
      </w:r>
    </w:p>
    <w:p w:rsidR="00755189" w:rsidRDefault="00755189" w:rsidP="00755189">
      <w:pPr>
        <w:ind w:firstLine="210"/>
      </w:pPr>
    </w:p>
    <w:p w:rsidR="00755189" w:rsidRDefault="00755189" w:rsidP="00755189">
      <w:pPr>
        <w:ind w:firstLine="210"/>
      </w:pPr>
      <w:proofErr w:type="spellStart"/>
      <w:r>
        <w:rPr>
          <w:rFonts w:hint="eastAsia"/>
        </w:rPr>
        <w:t>서브웨이가</w:t>
      </w:r>
      <w:proofErr w:type="spellEnd"/>
      <w:r>
        <w:t xml:space="preserve"> 초창기부터 성공할 수 있었던 것은 </w:t>
      </w:r>
      <w:proofErr w:type="spellStart"/>
      <w:r>
        <w:t>맥도널드와</w:t>
      </w:r>
      <w:proofErr w:type="spellEnd"/>
      <w:r>
        <w:t xml:space="preserve"> 같은 기존 경쟁자들과 정반대 전략을 사용했기 때문이다. 경쟁 제품들의 저가격·</w:t>
      </w:r>
      <w:proofErr w:type="spellStart"/>
      <w:r>
        <w:t>저품질이라는</w:t>
      </w:r>
      <w:proofErr w:type="spellEnd"/>
      <w:r>
        <w:t xml:space="preserve"> 이미지 대신, 비록 다소 높은 가격이지만 건강에 매우 유익하고, 고객이 원하는 재료를 자유자재로 직접 선택할 수 있는 샌드위치를 판매했다. 일례로 </w:t>
      </w:r>
      <w:proofErr w:type="spellStart"/>
      <w:r>
        <w:t>자레드</w:t>
      </w:r>
      <w:proofErr w:type="spellEnd"/>
      <w:r>
        <w:t xml:space="preserve"> </w:t>
      </w:r>
      <w:proofErr w:type="spellStart"/>
      <w:r>
        <w:t>포글이라는</w:t>
      </w:r>
      <w:proofErr w:type="spellEnd"/>
      <w:r>
        <w:t xml:space="preserve"> 대학생은 </w:t>
      </w:r>
      <w:proofErr w:type="spellStart"/>
      <w:r>
        <w:t>서브웨이</w:t>
      </w:r>
      <w:proofErr w:type="spellEnd"/>
      <w:r>
        <w:t xml:space="preserve"> 샌드위치만을 먹고 체중의 40% 이상을 감량하는 성공사례를 만들기도 했다</w:t>
      </w:r>
      <w:r>
        <w:t xml:space="preserve">. </w:t>
      </w:r>
      <w:proofErr w:type="spellStart"/>
      <w:r>
        <w:rPr>
          <w:rFonts w:hint="eastAsia"/>
        </w:rPr>
        <w:t>서브웨이는</w:t>
      </w:r>
      <w:proofErr w:type="spellEnd"/>
      <w:r>
        <w:t xml:space="preserve"> 체인점을 </w:t>
      </w:r>
      <w:proofErr w:type="spellStart"/>
      <w:r>
        <w:t>오픈하는</w:t>
      </w:r>
      <w:proofErr w:type="spellEnd"/>
      <w:r>
        <w:t xml:space="preserve"> 비용을 혁신적으로 낮추고 </w:t>
      </w:r>
      <w:proofErr w:type="spellStart"/>
      <w:r>
        <w:t>맥도널드</w:t>
      </w:r>
      <w:proofErr w:type="spellEnd"/>
      <w:r>
        <w:t xml:space="preserve"> 대비 매장의 접근성도 최대한 높였다. </w:t>
      </w:r>
      <w:proofErr w:type="spellStart"/>
      <w:r>
        <w:t>맥도널드</w:t>
      </w:r>
      <w:proofErr w:type="spellEnd"/>
      <w:r>
        <w:t xml:space="preserve"> 체인을 </w:t>
      </w:r>
      <w:proofErr w:type="spellStart"/>
      <w:r>
        <w:t>오픈하려면</w:t>
      </w:r>
      <w:proofErr w:type="spellEnd"/>
      <w:r>
        <w:t xml:space="preserve"> 평균 10억원 이상의 자금과 대규모 매장이 필요했지만 </w:t>
      </w:r>
      <w:proofErr w:type="spellStart"/>
      <w:r>
        <w:t>서브웨이는</w:t>
      </w:r>
      <w:proofErr w:type="spellEnd"/>
      <w:r>
        <w:t xml:space="preserve"> 1억원 정도와 16.5㎡(5평) 남짓 공간만 있으면 어떤 곳이라도 매장을 열 수 있도록 했다. </w:t>
      </w:r>
    </w:p>
    <w:p w:rsidR="00A83391" w:rsidRDefault="00A83391" w:rsidP="00D32BCF">
      <w:pPr>
        <w:ind w:firstLine="210"/>
      </w:pPr>
      <w:r>
        <w:rPr>
          <w:rFonts w:hint="eastAsia"/>
        </w:rPr>
        <w:t xml:space="preserve"> 국내 패션 마켓에서 소자본 창업을 살펴보면, 공간을 같이 쓰는 디자이너들의 사례를 들 수 있다. </w:t>
      </w:r>
      <w:r>
        <w:rPr>
          <w:rFonts w:hint="eastAsia"/>
        </w:rPr>
        <w:t>공간을</w:t>
      </w:r>
      <w:r>
        <w:t xml:space="preserve"> 함께 나눠 쓰는 디자이너들이 점차 늘어나고 있다</w:t>
      </w:r>
      <w:r w:rsidR="00D32BCF">
        <w:t xml:space="preserve">. </w:t>
      </w:r>
      <w:r>
        <w:rPr>
          <w:rFonts w:hint="eastAsia"/>
        </w:rPr>
        <w:t>영국</w:t>
      </w:r>
      <w:r>
        <w:t xml:space="preserve"> LCF에서 패션을 공부하며 연을 맺은 이미란 디자이너와 이승우 디자이너는 </w:t>
      </w:r>
      <w:r>
        <w:rPr>
          <w:rFonts w:hint="eastAsia"/>
        </w:rPr>
        <w:t>2014년</w:t>
      </w:r>
      <w:r>
        <w:t xml:space="preserve"> 4월 가로수길 인근에 공동 쇼룸을 마련했다</w:t>
      </w:r>
      <w:r>
        <w:t xml:space="preserve">. </w:t>
      </w:r>
      <w:r>
        <w:rPr>
          <w:rFonts w:hint="eastAsia"/>
        </w:rPr>
        <w:t>여성복</w:t>
      </w:r>
      <w:r>
        <w:t xml:space="preserve"> ‘</w:t>
      </w:r>
      <w:proofErr w:type="spellStart"/>
      <w:r>
        <w:t>아리</w:t>
      </w:r>
      <w:proofErr w:type="spellEnd"/>
      <w:r>
        <w:t xml:space="preserve">’의 이선아 디자이너 또한 </w:t>
      </w:r>
      <w:proofErr w:type="spellStart"/>
      <w:r>
        <w:t>주얼리</w:t>
      </w:r>
      <w:proofErr w:type="spellEnd"/>
      <w:r>
        <w:t xml:space="preserve"> 브랜드 ‘</w:t>
      </w:r>
      <w:proofErr w:type="spellStart"/>
      <w:r>
        <w:t>미니모앙셉트</w:t>
      </w:r>
      <w:proofErr w:type="spellEnd"/>
      <w:r>
        <w:t xml:space="preserve">’ 강민희 디자이너와 함께 한남동에서 보금자리를 </w:t>
      </w:r>
      <w:proofErr w:type="spellStart"/>
      <w:r>
        <w:t>나눠쓰고</w:t>
      </w:r>
      <w:proofErr w:type="spellEnd"/>
      <w:r>
        <w:t xml:space="preserve"> 있다. </w:t>
      </w:r>
    </w:p>
    <w:p w:rsidR="00A83391" w:rsidRDefault="00A83391" w:rsidP="00A83391">
      <w:pPr>
        <w:ind w:firstLine="210"/>
      </w:pPr>
    </w:p>
    <w:p w:rsidR="00755189" w:rsidRDefault="00A83391" w:rsidP="00A83391">
      <w:pPr>
        <w:ind w:firstLine="210"/>
        <w:rPr>
          <w:rFonts w:hint="eastAsia"/>
        </w:rPr>
      </w:pPr>
      <w:r>
        <w:rPr>
          <w:rFonts w:hint="eastAsia"/>
        </w:rPr>
        <w:t>디자이너들이</w:t>
      </w:r>
      <w:r>
        <w:t xml:space="preserve"> 공간을 나누어 쓰는 것은 지극히 현실적인 목적에서 출발한다. 소자본으로 창업을 하기 때문에 혼자서는 임대료 등 높은 고정비용을 감당할 수 없는 것이다. 하지만 이렇게 시작한 공생은 뜻밖의 성과를 내기도 한다.</w:t>
      </w:r>
    </w:p>
    <w:p w:rsidR="00E40C74" w:rsidRDefault="00E40C74" w:rsidP="006433FB">
      <w:pPr>
        <w:ind w:firstLine="210"/>
      </w:pPr>
      <w:r>
        <w:rPr>
          <w:rFonts w:hint="eastAsia"/>
        </w:rPr>
        <w:t>함께</w:t>
      </w:r>
      <w:r>
        <w:t xml:space="preserve"> 공간을 </w:t>
      </w:r>
      <w:proofErr w:type="spellStart"/>
      <w:r>
        <w:t>나눠쓸</w:t>
      </w:r>
      <w:proofErr w:type="spellEnd"/>
      <w:r>
        <w:t xml:space="preserve"> 수 있는 파트너를 </w:t>
      </w:r>
      <w:r>
        <w:rPr>
          <w:rFonts w:hint="eastAsia"/>
        </w:rPr>
        <w:t>찾아주는</w:t>
      </w:r>
      <w:r>
        <w:t xml:space="preserve"> ‘스토어 </w:t>
      </w:r>
      <w:proofErr w:type="spellStart"/>
      <w:r>
        <w:t>쉐어링</w:t>
      </w:r>
      <w:proofErr w:type="spellEnd"/>
      <w:r>
        <w:t>’ 서비스</w:t>
      </w:r>
      <w:r>
        <w:rPr>
          <w:rFonts w:hint="eastAsia"/>
        </w:rPr>
        <w:t>를 살펴</w:t>
      </w:r>
      <w:r w:rsidR="006433FB">
        <w:rPr>
          <w:rFonts w:hint="eastAsia"/>
        </w:rPr>
        <w:t xml:space="preserve">보면, </w:t>
      </w:r>
      <w:r>
        <w:rPr>
          <w:rFonts w:hint="eastAsia"/>
        </w:rPr>
        <w:t>‘스토어</w:t>
      </w:r>
      <w:r>
        <w:t xml:space="preserve"> </w:t>
      </w:r>
      <w:proofErr w:type="spellStart"/>
      <w:r>
        <w:t>쉐어링</w:t>
      </w:r>
      <w:proofErr w:type="spellEnd"/>
      <w:r>
        <w:t>’은 가게 공유 서비스로 매장 내 남는 공간을 필요한 사람들에게 나누어줄 수 있도록 연결해준다. 판로가 필요한 신진 디자이너나 아티스트는 원하는 매장의 공간을 원하는 기간만큼 공유 비용을 내고 사용할 수 있다.</w:t>
      </w:r>
    </w:p>
    <w:p w:rsidR="00E40C74" w:rsidRDefault="00E40C74" w:rsidP="00E40C74">
      <w:pPr>
        <w:ind w:firstLine="210"/>
      </w:pPr>
    </w:p>
    <w:p w:rsidR="00E40C74" w:rsidRDefault="00E40C74" w:rsidP="0023066C">
      <w:pPr>
        <w:ind w:firstLine="210"/>
      </w:pPr>
      <w:r>
        <w:rPr>
          <w:rFonts w:hint="eastAsia"/>
        </w:rPr>
        <w:t>이</w:t>
      </w:r>
      <w:r>
        <w:t xml:space="preserve"> 서비스는 주요 상권에서 높은 임대비용으로 매장을 유지하고 있는 이들에게 부가적인 수익 모델을 제공한다. 또 쉽고 빠르게 가게 안의 여유 공간을 독창적이고 </w:t>
      </w:r>
      <w:proofErr w:type="spellStart"/>
      <w:r>
        <w:t>특색있게</w:t>
      </w:r>
      <w:proofErr w:type="spellEnd"/>
      <w:r>
        <w:t xml:space="preserve"> 꾸밀 수 있다는 장점이 있다</w:t>
      </w:r>
      <w:r w:rsidR="0023066C">
        <w:t xml:space="preserve">. </w:t>
      </w:r>
      <w:r>
        <w:rPr>
          <w:rFonts w:hint="eastAsia"/>
        </w:rPr>
        <w:t>또</w:t>
      </w:r>
      <w:r>
        <w:t xml:space="preserve"> 예비 창업자나 소자본으로 시작하는 신진 디자이너와 아티스트들에게 새로운 판로를 제공하고 다수의 소비자들에게 인지도를 높일 수 있는 기회가 된다. </w:t>
      </w:r>
    </w:p>
    <w:p w:rsidR="00E40C74" w:rsidRDefault="00E40C74" w:rsidP="00E40C74">
      <w:pPr>
        <w:ind w:firstLine="210"/>
      </w:pPr>
    </w:p>
    <w:p w:rsidR="00E40C74" w:rsidRDefault="001E47AE" w:rsidP="00A83391">
      <w:pPr>
        <w:ind w:firstLine="210"/>
        <w:rPr>
          <w:rFonts w:hint="eastAsia"/>
        </w:rPr>
      </w:pPr>
      <w:r>
        <w:rPr>
          <w:rFonts w:hint="eastAsia"/>
        </w:rPr>
        <w:t xml:space="preserve"> 이러한 소자본창업 가게가 대기업 사이에서 지속가능</w:t>
      </w:r>
      <w:r w:rsidR="00B04514">
        <w:rPr>
          <w:rFonts w:hint="eastAsia"/>
        </w:rPr>
        <w:t xml:space="preserve">하기 위해서는 차별화 전략을 갖고 있어야 한다. 창업을 하기 전에 그 분야에 대한 철저한 환경 분석과 마케팅을 해야 한다. 그 후에는 채용 또는 교육 시스템을 구축하고 정보 시스템을 마련해야 한다. 3번째로는 경영 전문화가 필요하다. 성과 관리 시스템과 관리자 양성 시스템이 마련되어야 한다. 4번째로는 조직력을 강화해야 한다. 기업 문화의 핵심 가치와 적극적인 인재상을 가져야 한다. 소자본 창업일지라도 지속 가능성을 위해 이렇게 내부 경영 인프라를 구축해야 한다.  </w:t>
      </w:r>
    </w:p>
    <w:p w:rsidR="00695FEB" w:rsidRDefault="00695FEB" w:rsidP="00695FEB">
      <w:pPr>
        <w:ind w:firstLine="210"/>
      </w:pPr>
      <w:r>
        <w:rPr>
          <w:rFonts w:hint="eastAsia"/>
        </w:rPr>
        <w:t xml:space="preserve"> </w:t>
      </w:r>
      <w:r w:rsidR="006433FB">
        <w:rPr>
          <w:rFonts w:hint="eastAsia"/>
        </w:rPr>
        <w:t xml:space="preserve"> 또한 소자본 창업 가게의 </w:t>
      </w:r>
      <w:bookmarkStart w:id="0" w:name="_GoBack"/>
      <w:bookmarkEnd w:id="0"/>
      <w:r>
        <w:rPr>
          <w:rFonts w:hint="eastAsia"/>
        </w:rPr>
        <w:t>저가격</w:t>
      </w:r>
      <w:r>
        <w:t xml:space="preserve"> 전략이 지속 가능한 경쟁 우위를 창출하기 위해서는 저가격 혹은 </w:t>
      </w:r>
      <w:proofErr w:type="spellStart"/>
      <w:r>
        <w:t>저원가를</w:t>
      </w:r>
      <w:proofErr w:type="spellEnd"/>
      <w:r>
        <w:t xml:space="preserve"> 창출하는 방법이 경쟁사 대비 최대한 차별화되어 있어야 한다. 아주 쉬운 예로 서울 시내에는 자장면 한 그릇에 2000원인 중식당이 있다. 다른 자장면 가게의 판매원가에도 미치지 못하는 가격이다. 상상하기조차 어려운 판매원가를 구현하기 위해 해당 가게는 자장면 원재료의 상당 부분을 직접 재배하는 방식을 택했다. </w:t>
      </w:r>
    </w:p>
    <w:p w:rsidR="00695FEB" w:rsidRDefault="00695FEB" w:rsidP="00695FEB">
      <w:pPr>
        <w:ind w:firstLine="210"/>
      </w:pPr>
    </w:p>
    <w:p w:rsidR="00695FEB" w:rsidRDefault="00695FEB" w:rsidP="00695FEB">
      <w:pPr>
        <w:ind w:firstLine="210"/>
        <w:rPr>
          <w:rFonts w:hint="eastAsia"/>
        </w:rPr>
      </w:pPr>
      <w:r>
        <w:rPr>
          <w:rFonts w:hint="eastAsia"/>
        </w:rPr>
        <w:t>경쟁사들이</w:t>
      </w:r>
      <w:r>
        <w:t xml:space="preserve"> 모방하기 어려운 </w:t>
      </w:r>
      <w:proofErr w:type="spellStart"/>
      <w:r>
        <w:t>저원가를</w:t>
      </w:r>
      <w:proofErr w:type="spellEnd"/>
      <w:r>
        <w:t xml:space="preserve"> 창출하는 가장 대표적인 방법은 경쟁사 대비 혁신적인 생산성을 구현하는 방법이다. 경쟁사 대비 매년 1~2%씩 생산성을 개선시키면, 10년 후에는 10% 이상의 생산성 격차를 유지할 수 있다. 경쟁사들 사이에 10% 생산성 차이가 있으면 생산성이 높은 기업이 다른 기업을 인수·합병할 수 있을 정도의 차이다. 현격한 생산성 격차를 기반으로 모방하기 어려운 저가격 전략을 활용하는 대표적인 기업은 </w:t>
      </w:r>
      <w:proofErr w:type="spellStart"/>
      <w:r>
        <w:t>월마트다</w:t>
      </w:r>
      <w:proofErr w:type="spellEnd"/>
      <w:r>
        <w:t xml:space="preserve">. </w:t>
      </w:r>
      <w:proofErr w:type="spellStart"/>
      <w:r>
        <w:t>월마트는</w:t>
      </w:r>
      <w:proofErr w:type="spellEnd"/>
      <w:r>
        <w:t xml:space="preserve"> 현재 경쟁</w:t>
      </w:r>
      <w:r>
        <w:rPr>
          <w:rFonts w:hint="eastAsia"/>
        </w:rPr>
        <w:t>사</w:t>
      </w:r>
      <w:r>
        <w:t xml:space="preserve"> 대비 53% 정도의 생산성 격차를 유지하고 있다.</w:t>
      </w:r>
    </w:p>
    <w:p w:rsidR="0023066C" w:rsidRDefault="0023066C" w:rsidP="00695FEB">
      <w:pPr>
        <w:ind w:firstLine="210"/>
        <w:rPr>
          <w:rFonts w:hint="eastAsia"/>
        </w:rPr>
      </w:pPr>
      <w:r>
        <w:rPr>
          <w:rFonts w:hint="eastAsia"/>
        </w:rPr>
        <w:t xml:space="preserve"> 따라서 창조경영 아래, 소자본 창업</w:t>
      </w:r>
      <w:r w:rsidR="00E01A65">
        <w:rPr>
          <w:rFonts w:hint="eastAsia"/>
        </w:rPr>
        <w:t xml:space="preserve">이 지속가능 하기 위해서는 경쟁사와 비교 했을 때, 가장 혁신적인 차별화 방법으로 생산성을 높여야 한다. </w:t>
      </w:r>
    </w:p>
    <w:p w:rsidR="00D32BCF" w:rsidRPr="00D32BCF" w:rsidRDefault="00D32BCF" w:rsidP="00D32BCF">
      <w:pPr>
        <w:ind w:leftChars="50" w:left="100"/>
        <w:rPr>
          <w:sz w:val="18"/>
        </w:rPr>
      </w:pPr>
      <w:r w:rsidRPr="00D32BCF">
        <w:rPr>
          <w:rFonts w:hint="eastAsia"/>
          <w:color w:val="000000"/>
          <w:spacing w:val="-8"/>
          <w:sz w:val="18"/>
        </w:rPr>
        <w:t>[</w:t>
      </w:r>
      <w:r w:rsidRPr="00D32BCF">
        <w:rPr>
          <w:rFonts w:hint="eastAsia"/>
          <w:color w:val="000000"/>
          <w:spacing w:val="-8"/>
          <w:sz w:val="18"/>
        </w:rPr>
        <w:t>백지은</w:t>
      </w:r>
      <w:r w:rsidRPr="00D32BCF">
        <w:rPr>
          <w:rFonts w:hint="eastAsia"/>
          <w:color w:val="000000"/>
          <w:spacing w:val="-8"/>
          <w:sz w:val="18"/>
        </w:rPr>
        <w:t xml:space="preserve"> </w:t>
      </w:r>
      <w:r w:rsidRPr="00D32BCF">
        <w:rPr>
          <w:rFonts w:hint="eastAsia"/>
          <w:color w:val="000000"/>
          <w:spacing w:val="-8"/>
          <w:sz w:val="18"/>
        </w:rPr>
        <w:t>중앙</w:t>
      </w:r>
      <w:r w:rsidRPr="00D32BCF">
        <w:rPr>
          <w:rFonts w:hint="eastAsia"/>
          <w:color w:val="000000"/>
          <w:spacing w:val="-8"/>
          <w:sz w:val="18"/>
        </w:rPr>
        <w:t xml:space="preserve">대학교 </w:t>
      </w:r>
      <w:r w:rsidRPr="00D32BCF">
        <w:rPr>
          <w:rFonts w:hint="eastAsia"/>
          <w:color w:val="000000"/>
          <w:spacing w:val="-8"/>
          <w:sz w:val="18"/>
        </w:rPr>
        <w:t>패션디자인학과 4학년</w:t>
      </w:r>
      <w:r w:rsidRPr="00D32BCF">
        <w:rPr>
          <w:rFonts w:hint="eastAsia"/>
          <w:color w:val="000000"/>
          <w:spacing w:val="-8"/>
          <w:sz w:val="18"/>
        </w:rPr>
        <w:t>]</w:t>
      </w:r>
      <w:r w:rsidRPr="00D32BCF">
        <w:rPr>
          <w:rFonts w:hint="eastAsia"/>
          <w:color w:val="000000"/>
          <w:spacing w:val="-8"/>
          <w:sz w:val="18"/>
        </w:rPr>
        <w:br/>
        <w:t xml:space="preserve">[ⓒ </w:t>
      </w:r>
      <w:r w:rsidRPr="00D32BCF">
        <w:rPr>
          <w:rFonts w:hint="eastAsia"/>
          <w:color w:val="000000"/>
          <w:spacing w:val="-8"/>
          <w:sz w:val="18"/>
        </w:rPr>
        <w:t>브랜드 디자인 매니지먼트 &amp; cau.ac</w:t>
      </w:r>
      <w:r w:rsidRPr="00D32BCF">
        <w:rPr>
          <w:rFonts w:hint="eastAsia"/>
          <w:color w:val="000000"/>
          <w:spacing w:val="-8"/>
          <w:sz w:val="18"/>
        </w:rPr>
        <w:t xml:space="preserve">.kr, 무단전재 및 </w:t>
      </w:r>
      <w:proofErr w:type="spellStart"/>
      <w:r w:rsidRPr="00D32BCF">
        <w:rPr>
          <w:rFonts w:hint="eastAsia"/>
          <w:color w:val="000000"/>
          <w:spacing w:val="-8"/>
          <w:sz w:val="18"/>
        </w:rPr>
        <w:t>재배포</w:t>
      </w:r>
      <w:proofErr w:type="spellEnd"/>
      <w:r w:rsidRPr="00D32BCF">
        <w:rPr>
          <w:rFonts w:hint="eastAsia"/>
          <w:color w:val="000000"/>
          <w:spacing w:val="-8"/>
          <w:sz w:val="18"/>
        </w:rPr>
        <w:t xml:space="preserve"> 금지]</w:t>
      </w:r>
    </w:p>
    <w:sectPr w:rsidR="00D32BCF" w:rsidRPr="00D32BCF" w:rsidSect="009F2307">
      <w:pgSz w:w="11906" w:h="16838"/>
      <w:pgMar w:top="1701" w:right="1440" w:bottom="1440" w:left="1440" w:header="851" w:footer="992" w:gutter="0"/>
      <w:pgNumType w:start="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6046" w:rsidRDefault="00176046" w:rsidP="00653726">
      <w:pPr>
        <w:spacing w:after="0" w:line="240" w:lineRule="auto"/>
      </w:pPr>
      <w:r>
        <w:separator/>
      </w:r>
    </w:p>
  </w:endnote>
  <w:endnote w:type="continuationSeparator" w:id="0">
    <w:p w:rsidR="00176046" w:rsidRDefault="00176046" w:rsidP="006537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Adobe 고딕 Std B">
    <w:panose1 w:val="00000000000000000000"/>
    <w:charset w:val="81"/>
    <w:family w:val="swiss"/>
    <w:notTrueType/>
    <w:pitch w:val="variable"/>
    <w:sig w:usb0="00000203" w:usb1="29D72C10" w:usb2="00000010" w:usb3="00000000" w:csb0="002A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6046" w:rsidRDefault="00176046" w:rsidP="00653726">
      <w:pPr>
        <w:spacing w:after="0" w:line="240" w:lineRule="auto"/>
      </w:pPr>
      <w:r>
        <w:separator/>
      </w:r>
    </w:p>
  </w:footnote>
  <w:footnote w:type="continuationSeparator" w:id="0">
    <w:p w:rsidR="00176046" w:rsidRDefault="00176046" w:rsidP="0065372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defaultTabStop w:val="800"/>
  <w:displayHorizontalDrawingGridEvery w:val="0"/>
  <w:displayVerticalDrawingGridEvery w:val="2"/>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307"/>
    <w:rsid w:val="0000333E"/>
    <w:rsid w:val="0000352B"/>
    <w:rsid w:val="000050FC"/>
    <w:rsid w:val="00006EFB"/>
    <w:rsid w:val="0000771A"/>
    <w:rsid w:val="000104F2"/>
    <w:rsid w:val="00011B35"/>
    <w:rsid w:val="00016310"/>
    <w:rsid w:val="00016575"/>
    <w:rsid w:val="00020C8E"/>
    <w:rsid w:val="00022D15"/>
    <w:rsid w:val="00023D3E"/>
    <w:rsid w:val="00030C14"/>
    <w:rsid w:val="000316D0"/>
    <w:rsid w:val="000363B5"/>
    <w:rsid w:val="0004459C"/>
    <w:rsid w:val="000526DF"/>
    <w:rsid w:val="0005468A"/>
    <w:rsid w:val="00060FC3"/>
    <w:rsid w:val="00075F3B"/>
    <w:rsid w:val="0007655F"/>
    <w:rsid w:val="00090E88"/>
    <w:rsid w:val="00092D4F"/>
    <w:rsid w:val="000A4EBA"/>
    <w:rsid w:val="000B1424"/>
    <w:rsid w:val="000B276C"/>
    <w:rsid w:val="000B45FC"/>
    <w:rsid w:val="000B577C"/>
    <w:rsid w:val="000B64BC"/>
    <w:rsid w:val="000C2D0D"/>
    <w:rsid w:val="000C455D"/>
    <w:rsid w:val="000C4705"/>
    <w:rsid w:val="000D0BAA"/>
    <w:rsid w:val="000D211D"/>
    <w:rsid w:val="000D504E"/>
    <w:rsid w:val="000E059F"/>
    <w:rsid w:val="000E3CFA"/>
    <w:rsid w:val="000F7090"/>
    <w:rsid w:val="001037CC"/>
    <w:rsid w:val="00104209"/>
    <w:rsid w:val="001049B2"/>
    <w:rsid w:val="00110448"/>
    <w:rsid w:val="00114914"/>
    <w:rsid w:val="0011715D"/>
    <w:rsid w:val="00120321"/>
    <w:rsid w:val="00122686"/>
    <w:rsid w:val="00127612"/>
    <w:rsid w:val="001328B8"/>
    <w:rsid w:val="00137FD7"/>
    <w:rsid w:val="00144B65"/>
    <w:rsid w:val="00147E37"/>
    <w:rsid w:val="0015225B"/>
    <w:rsid w:val="00152A9B"/>
    <w:rsid w:val="001640B5"/>
    <w:rsid w:val="00165E1B"/>
    <w:rsid w:val="00176046"/>
    <w:rsid w:val="00184490"/>
    <w:rsid w:val="0018713F"/>
    <w:rsid w:val="00187D3B"/>
    <w:rsid w:val="00194FE0"/>
    <w:rsid w:val="001A579E"/>
    <w:rsid w:val="001A6047"/>
    <w:rsid w:val="001B1CB0"/>
    <w:rsid w:val="001B6217"/>
    <w:rsid w:val="001B7582"/>
    <w:rsid w:val="001D5ACD"/>
    <w:rsid w:val="001D7F0F"/>
    <w:rsid w:val="001E2CB5"/>
    <w:rsid w:val="001E3171"/>
    <w:rsid w:val="001E47AE"/>
    <w:rsid w:val="001F09D4"/>
    <w:rsid w:val="001F14FA"/>
    <w:rsid w:val="001F19F6"/>
    <w:rsid w:val="001F58C7"/>
    <w:rsid w:val="00207FEC"/>
    <w:rsid w:val="00211A8E"/>
    <w:rsid w:val="00211F4D"/>
    <w:rsid w:val="00214515"/>
    <w:rsid w:val="00223325"/>
    <w:rsid w:val="00223C81"/>
    <w:rsid w:val="002253D9"/>
    <w:rsid w:val="00226013"/>
    <w:rsid w:val="0022645C"/>
    <w:rsid w:val="00227E99"/>
    <w:rsid w:val="0023066C"/>
    <w:rsid w:val="00231AA9"/>
    <w:rsid w:val="002351D6"/>
    <w:rsid w:val="0024256A"/>
    <w:rsid w:val="00242AA6"/>
    <w:rsid w:val="00250561"/>
    <w:rsid w:val="0025066B"/>
    <w:rsid w:val="002528D1"/>
    <w:rsid w:val="0027167F"/>
    <w:rsid w:val="0028064A"/>
    <w:rsid w:val="00294983"/>
    <w:rsid w:val="00297819"/>
    <w:rsid w:val="002B3CF5"/>
    <w:rsid w:val="002C6666"/>
    <w:rsid w:val="002D2B95"/>
    <w:rsid w:val="002D3592"/>
    <w:rsid w:val="002E3ED1"/>
    <w:rsid w:val="002F4230"/>
    <w:rsid w:val="002F61C1"/>
    <w:rsid w:val="002F6D18"/>
    <w:rsid w:val="002F7289"/>
    <w:rsid w:val="003041C5"/>
    <w:rsid w:val="00314203"/>
    <w:rsid w:val="0031635D"/>
    <w:rsid w:val="0032116B"/>
    <w:rsid w:val="00321B60"/>
    <w:rsid w:val="00322399"/>
    <w:rsid w:val="00324FD5"/>
    <w:rsid w:val="0032646B"/>
    <w:rsid w:val="00327406"/>
    <w:rsid w:val="00327522"/>
    <w:rsid w:val="00327BF5"/>
    <w:rsid w:val="003310A2"/>
    <w:rsid w:val="0033362B"/>
    <w:rsid w:val="00335D9D"/>
    <w:rsid w:val="003363C9"/>
    <w:rsid w:val="00346F8A"/>
    <w:rsid w:val="00347783"/>
    <w:rsid w:val="00352382"/>
    <w:rsid w:val="00355A32"/>
    <w:rsid w:val="003646F7"/>
    <w:rsid w:val="00364FF5"/>
    <w:rsid w:val="0036545B"/>
    <w:rsid w:val="00373496"/>
    <w:rsid w:val="00374E3F"/>
    <w:rsid w:val="00380508"/>
    <w:rsid w:val="00384420"/>
    <w:rsid w:val="003878BD"/>
    <w:rsid w:val="003943F7"/>
    <w:rsid w:val="00396DBF"/>
    <w:rsid w:val="0039717C"/>
    <w:rsid w:val="003A2AC0"/>
    <w:rsid w:val="003A3FC9"/>
    <w:rsid w:val="003A404E"/>
    <w:rsid w:val="003A6F0F"/>
    <w:rsid w:val="003B4E06"/>
    <w:rsid w:val="003C532F"/>
    <w:rsid w:val="003C6F6A"/>
    <w:rsid w:val="003D078B"/>
    <w:rsid w:val="003E060A"/>
    <w:rsid w:val="003E3D89"/>
    <w:rsid w:val="003F2D4B"/>
    <w:rsid w:val="004006FB"/>
    <w:rsid w:val="00400C73"/>
    <w:rsid w:val="004063FF"/>
    <w:rsid w:val="00411F87"/>
    <w:rsid w:val="004130DC"/>
    <w:rsid w:val="004214FE"/>
    <w:rsid w:val="00446B05"/>
    <w:rsid w:val="004532AE"/>
    <w:rsid w:val="00454DAF"/>
    <w:rsid w:val="00463E24"/>
    <w:rsid w:val="00465CC3"/>
    <w:rsid w:val="00465D88"/>
    <w:rsid w:val="00471769"/>
    <w:rsid w:val="0047284E"/>
    <w:rsid w:val="0047322A"/>
    <w:rsid w:val="00473DE4"/>
    <w:rsid w:val="004749C0"/>
    <w:rsid w:val="0048102D"/>
    <w:rsid w:val="00483583"/>
    <w:rsid w:val="004861D2"/>
    <w:rsid w:val="004929A3"/>
    <w:rsid w:val="00495EC9"/>
    <w:rsid w:val="004960E5"/>
    <w:rsid w:val="00496998"/>
    <w:rsid w:val="00497401"/>
    <w:rsid w:val="004A0BA6"/>
    <w:rsid w:val="004B1B45"/>
    <w:rsid w:val="004B4F22"/>
    <w:rsid w:val="004B66EE"/>
    <w:rsid w:val="004B708D"/>
    <w:rsid w:val="004C66B0"/>
    <w:rsid w:val="004C771D"/>
    <w:rsid w:val="004E66FF"/>
    <w:rsid w:val="004E69EE"/>
    <w:rsid w:val="004F0EDD"/>
    <w:rsid w:val="004F3698"/>
    <w:rsid w:val="004F4B6B"/>
    <w:rsid w:val="005063F2"/>
    <w:rsid w:val="0050740C"/>
    <w:rsid w:val="00525FD6"/>
    <w:rsid w:val="00527848"/>
    <w:rsid w:val="00535D1B"/>
    <w:rsid w:val="0054294B"/>
    <w:rsid w:val="00543256"/>
    <w:rsid w:val="00551C86"/>
    <w:rsid w:val="00555AA7"/>
    <w:rsid w:val="00556C41"/>
    <w:rsid w:val="00557E11"/>
    <w:rsid w:val="00567135"/>
    <w:rsid w:val="00573345"/>
    <w:rsid w:val="005740C5"/>
    <w:rsid w:val="00576AB8"/>
    <w:rsid w:val="005844D7"/>
    <w:rsid w:val="00594932"/>
    <w:rsid w:val="005A276E"/>
    <w:rsid w:val="005A3852"/>
    <w:rsid w:val="005A3EFF"/>
    <w:rsid w:val="005A5514"/>
    <w:rsid w:val="005B4AF8"/>
    <w:rsid w:val="005B7AC7"/>
    <w:rsid w:val="005C020B"/>
    <w:rsid w:val="005C15CE"/>
    <w:rsid w:val="005C62EC"/>
    <w:rsid w:val="005C6E49"/>
    <w:rsid w:val="005D01F1"/>
    <w:rsid w:val="005D2484"/>
    <w:rsid w:val="005E2FF1"/>
    <w:rsid w:val="005F0E36"/>
    <w:rsid w:val="005F116C"/>
    <w:rsid w:val="005F250D"/>
    <w:rsid w:val="005F30A0"/>
    <w:rsid w:val="005F7715"/>
    <w:rsid w:val="00600503"/>
    <w:rsid w:val="00600505"/>
    <w:rsid w:val="00602937"/>
    <w:rsid w:val="00603B6B"/>
    <w:rsid w:val="00621C85"/>
    <w:rsid w:val="0062319A"/>
    <w:rsid w:val="006255FA"/>
    <w:rsid w:val="00635058"/>
    <w:rsid w:val="006425C6"/>
    <w:rsid w:val="006433FB"/>
    <w:rsid w:val="00647935"/>
    <w:rsid w:val="00653726"/>
    <w:rsid w:val="0066542D"/>
    <w:rsid w:val="006662FF"/>
    <w:rsid w:val="00676940"/>
    <w:rsid w:val="0068016A"/>
    <w:rsid w:val="00680F67"/>
    <w:rsid w:val="00687990"/>
    <w:rsid w:val="00692939"/>
    <w:rsid w:val="00695FEB"/>
    <w:rsid w:val="006A1FA4"/>
    <w:rsid w:val="006B4271"/>
    <w:rsid w:val="006B442A"/>
    <w:rsid w:val="006C2649"/>
    <w:rsid w:val="006C6564"/>
    <w:rsid w:val="006C6FA0"/>
    <w:rsid w:val="006C76CF"/>
    <w:rsid w:val="006D2C2E"/>
    <w:rsid w:val="006D70BA"/>
    <w:rsid w:val="006E0054"/>
    <w:rsid w:val="006E44C6"/>
    <w:rsid w:val="006E4C53"/>
    <w:rsid w:val="006E7F55"/>
    <w:rsid w:val="007019A7"/>
    <w:rsid w:val="00711614"/>
    <w:rsid w:val="00711CF7"/>
    <w:rsid w:val="00716793"/>
    <w:rsid w:val="00716800"/>
    <w:rsid w:val="00730363"/>
    <w:rsid w:val="00734FF1"/>
    <w:rsid w:val="0073735E"/>
    <w:rsid w:val="00741455"/>
    <w:rsid w:val="00742FCF"/>
    <w:rsid w:val="00752874"/>
    <w:rsid w:val="007531A7"/>
    <w:rsid w:val="00755189"/>
    <w:rsid w:val="0078295B"/>
    <w:rsid w:val="00782F0B"/>
    <w:rsid w:val="00786542"/>
    <w:rsid w:val="007A3211"/>
    <w:rsid w:val="007A6BA9"/>
    <w:rsid w:val="007B2598"/>
    <w:rsid w:val="007B29CC"/>
    <w:rsid w:val="007B3E88"/>
    <w:rsid w:val="007B50D6"/>
    <w:rsid w:val="007B53D2"/>
    <w:rsid w:val="007B6260"/>
    <w:rsid w:val="007C45CC"/>
    <w:rsid w:val="007D24A6"/>
    <w:rsid w:val="007E13D6"/>
    <w:rsid w:val="007E3F83"/>
    <w:rsid w:val="007F034B"/>
    <w:rsid w:val="007F4F74"/>
    <w:rsid w:val="00805F6D"/>
    <w:rsid w:val="00806416"/>
    <w:rsid w:val="00810050"/>
    <w:rsid w:val="008134EE"/>
    <w:rsid w:val="00816A6E"/>
    <w:rsid w:val="0082113D"/>
    <w:rsid w:val="00821ABC"/>
    <w:rsid w:val="00824125"/>
    <w:rsid w:val="00842A9A"/>
    <w:rsid w:val="0084465C"/>
    <w:rsid w:val="0085047C"/>
    <w:rsid w:val="00850AF1"/>
    <w:rsid w:val="0086388C"/>
    <w:rsid w:val="00864FE2"/>
    <w:rsid w:val="008705EB"/>
    <w:rsid w:val="00876BD4"/>
    <w:rsid w:val="008779BB"/>
    <w:rsid w:val="00894B5A"/>
    <w:rsid w:val="00895342"/>
    <w:rsid w:val="008A0260"/>
    <w:rsid w:val="008A5F28"/>
    <w:rsid w:val="008B5F87"/>
    <w:rsid w:val="008C2195"/>
    <w:rsid w:val="008C54BA"/>
    <w:rsid w:val="008C7685"/>
    <w:rsid w:val="008D0D01"/>
    <w:rsid w:val="008D3E0D"/>
    <w:rsid w:val="008E1A8F"/>
    <w:rsid w:val="008E4090"/>
    <w:rsid w:val="008E6065"/>
    <w:rsid w:val="008F2D66"/>
    <w:rsid w:val="009031BF"/>
    <w:rsid w:val="0091356D"/>
    <w:rsid w:val="00916680"/>
    <w:rsid w:val="009265CA"/>
    <w:rsid w:val="00934519"/>
    <w:rsid w:val="00936768"/>
    <w:rsid w:val="009377F7"/>
    <w:rsid w:val="009414E1"/>
    <w:rsid w:val="00941BD8"/>
    <w:rsid w:val="00947D13"/>
    <w:rsid w:val="00952FB9"/>
    <w:rsid w:val="00966E43"/>
    <w:rsid w:val="0097690A"/>
    <w:rsid w:val="0098537E"/>
    <w:rsid w:val="009869C6"/>
    <w:rsid w:val="009875B6"/>
    <w:rsid w:val="009972BE"/>
    <w:rsid w:val="009A1741"/>
    <w:rsid w:val="009A21F2"/>
    <w:rsid w:val="009A2579"/>
    <w:rsid w:val="009A54C4"/>
    <w:rsid w:val="009A6207"/>
    <w:rsid w:val="009B3859"/>
    <w:rsid w:val="009B5814"/>
    <w:rsid w:val="009C2064"/>
    <w:rsid w:val="009C25B9"/>
    <w:rsid w:val="009C3D9B"/>
    <w:rsid w:val="009C6FD3"/>
    <w:rsid w:val="009E168B"/>
    <w:rsid w:val="009E3123"/>
    <w:rsid w:val="009E55FA"/>
    <w:rsid w:val="009E59F4"/>
    <w:rsid w:val="009F0177"/>
    <w:rsid w:val="009F1E0F"/>
    <w:rsid w:val="009F2307"/>
    <w:rsid w:val="009F732D"/>
    <w:rsid w:val="00A004FA"/>
    <w:rsid w:val="00A0242F"/>
    <w:rsid w:val="00A063E5"/>
    <w:rsid w:val="00A14DDE"/>
    <w:rsid w:val="00A15618"/>
    <w:rsid w:val="00A21FE4"/>
    <w:rsid w:val="00A226C6"/>
    <w:rsid w:val="00A25CDB"/>
    <w:rsid w:val="00A27CA7"/>
    <w:rsid w:val="00A3301E"/>
    <w:rsid w:val="00A33801"/>
    <w:rsid w:val="00A36E75"/>
    <w:rsid w:val="00A56029"/>
    <w:rsid w:val="00A5636C"/>
    <w:rsid w:val="00A568F5"/>
    <w:rsid w:val="00A827F8"/>
    <w:rsid w:val="00A83391"/>
    <w:rsid w:val="00A86F4D"/>
    <w:rsid w:val="00A9078C"/>
    <w:rsid w:val="00A9155F"/>
    <w:rsid w:val="00AA0602"/>
    <w:rsid w:val="00AB14D6"/>
    <w:rsid w:val="00AB45F6"/>
    <w:rsid w:val="00AB57DB"/>
    <w:rsid w:val="00AB69D6"/>
    <w:rsid w:val="00AC29FA"/>
    <w:rsid w:val="00AC44E4"/>
    <w:rsid w:val="00AC783B"/>
    <w:rsid w:val="00AD1C05"/>
    <w:rsid w:val="00AD3555"/>
    <w:rsid w:val="00AD4E4A"/>
    <w:rsid w:val="00AE17C9"/>
    <w:rsid w:val="00AE22AF"/>
    <w:rsid w:val="00AE24CB"/>
    <w:rsid w:val="00AE7760"/>
    <w:rsid w:val="00B02DBA"/>
    <w:rsid w:val="00B02E4A"/>
    <w:rsid w:val="00B04514"/>
    <w:rsid w:val="00B0664D"/>
    <w:rsid w:val="00B10095"/>
    <w:rsid w:val="00B1556D"/>
    <w:rsid w:val="00B17D67"/>
    <w:rsid w:val="00B20A69"/>
    <w:rsid w:val="00B21651"/>
    <w:rsid w:val="00B26072"/>
    <w:rsid w:val="00B274A2"/>
    <w:rsid w:val="00B33DE7"/>
    <w:rsid w:val="00B354E9"/>
    <w:rsid w:val="00B41FC0"/>
    <w:rsid w:val="00B4349A"/>
    <w:rsid w:val="00B44CFA"/>
    <w:rsid w:val="00B478F1"/>
    <w:rsid w:val="00B60066"/>
    <w:rsid w:val="00B61C46"/>
    <w:rsid w:val="00B64621"/>
    <w:rsid w:val="00B65CEF"/>
    <w:rsid w:val="00B674D7"/>
    <w:rsid w:val="00B7038B"/>
    <w:rsid w:val="00B7438C"/>
    <w:rsid w:val="00B7494F"/>
    <w:rsid w:val="00B765BC"/>
    <w:rsid w:val="00B77512"/>
    <w:rsid w:val="00B852F9"/>
    <w:rsid w:val="00B96440"/>
    <w:rsid w:val="00BA3CB1"/>
    <w:rsid w:val="00BB01EB"/>
    <w:rsid w:val="00BB06BB"/>
    <w:rsid w:val="00BB49CC"/>
    <w:rsid w:val="00BB72E7"/>
    <w:rsid w:val="00BB7B51"/>
    <w:rsid w:val="00BC32A1"/>
    <w:rsid w:val="00BC4779"/>
    <w:rsid w:val="00BC58EC"/>
    <w:rsid w:val="00BD6989"/>
    <w:rsid w:val="00BF07EF"/>
    <w:rsid w:val="00BF6055"/>
    <w:rsid w:val="00C07164"/>
    <w:rsid w:val="00C10D28"/>
    <w:rsid w:val="00C135CA"/>
    <w:rsid w:val="00C13EFD"/>
    <w:rsid w:val="00C14B2E"/>
    <w:rsid w:val="00C32FCA"/>
    <w:rsid w:val="00C3481C"/>
    <w:rsid w:val="00C46C59"/>
    <w:rsid w:val="00C47015"/>
    <w:rsid w:val="00C552F1"/>
    <w:rsid w:val="00C610E6"/>
    <w:rsid w:val="00C63FB1"/>
    <w:rsid w:val="00C80093"/>
    <w:rsid w:val="00C8234B"/>
    <w:rsid w:val="00C824D1"/>
    <w:rsid w:val="00C82720"/>
    <w:rsid w:val="00C83460"/>
    <w:rsid w:val="00C84258"/>
    <w:rsid w:val="00C85E8F"/>
    <w:rsid w:val="00C952ED"/>
    <w:rsid w:val="00C96FDF"/>
    <w:rsid w:val="00CA1D11"/>
    <w:rsid w:val="00CA25EA"/>
    <w:rsid w:val="00CA34B4"/>
    <w:rsid w:val="00CA3D43"/>
    <w:rsid w:val="00CA655C"/>
    <w:rsid w:val="00CA7124"/>
    <w:rsid w:val="00CB12D5"/>
    <w:rsid w:val="00CC264A"/>
    <w:rsid w:val="00CC51D3"/>
    <w:rsid w:val="00CD24C8"/>
    <w:rsid w:val="00CE4A8F"/>
    <w:rsid w:val="00CE56B6"/>
    <w:rsid w:val="00CE6040"/>
    <w:rsid w:val="00D01A2A"/>
    <w:rsid w:val="00D02BCF"/>
    <w:rsid w:val="00D16EA1"/>
    <w:rsid w:val="00D21297"/>
    <w:rsid w:val="00D21D33"/>
    <w:rsid w:val="00D243DE"/>
    <w:rsid w:val="00D25031"/>
    <w:rsid w:val="00D32BCF"/>
    <w:rsid w:val="00D33FFF"/>
    <w:rsid w:val="00D35E5D"/>
    <w:rsid w:val="00D47C06"/>
    <w:rsid w:val="00D617A0"/>
    <w:rsid w:val="00D61DA7"/>
    <w:rsid w:val="00D636F2"/>
    <w:rsid w:val="00D75925"/>
    <w:rsid w:val="00D77BCD"/>
    <w:rsid w:val="00D91591"/>
    <w:rsid w:val="00DA0160"/>
    <w:rsid w:val="00DA1625"/>
    <w:rsid w:val="00DA4886"/>
    <w:rsid w:val="00DB4B9C"/>
    <w:rsid w:val="00DC6A87"/>
    <w:rsid w:val="00DD1D6B"/>
    <w:rsid w:val="00DD4239"/>
    <w:rsid w:val="00DD46C2"/>
    <w:rsid w:val="00DF0246"/>
    <w:rsid w:val="00DF29D9"/>
    <w:rsid w:val="00DF35B6"/>
    <w:rsid w:val="00DF39FA"/>
    <w:rsid w:val="00DF6063"/>
    <w:rsid w:val="00DF77B7"/>
    <w:rsid w:val="00DF7BB1"/>
    <w:rsid w:val="00E00358"/>
    <w:rsid w:val="00E01A65"/>
    <w:rsid w:val="00E0221D"/>
    <w:rsid w:val="00E04B0E"/>
    <w:rsid w:val="00E104A5"/>
    <w:rsid w:val="00E20421"/>
    <w:rsid w:val="00E239AD"/>
    <w:rsid w:val="00E25065"/>
    <w:rsid w:val="00E271DB"/>
    <w:rsid w:val="00E2746C"/>
    <w:rsid w:val="00E315AC"/>
    <w:rsid w:val="00E31D24"/>
    <w:rsid w:val="00E3206B"/>
    <w:rsid w:val="00E355A7"/>
    <w:rsid w:val="00E376A0"/>
    <w:rsid w:val="00E4041E"/>
    <w:rsid w:val="00E40C74"/>
    <w:rsid w:val="00E433CD"/>
    <w:rsid w:val="00E45DA6"/>
    <w:rsid w:val="00E50AE1"/>
    <w:rsid w:val="00E5273A"/>
    <w:rsid w:val="00E53CF4"/>
    <w:rsid w:val="00E64687"/>
    <w:rsid w:val="00E64E08"/>
    <w:rsid w:val="00E67D83"/>
    <w:rsid w:val="00E70C5E"/>
    <w:rsid w:val="00E724E6"/>
    <w:rsid w:val="00E73D2A"/>
    <w:rsid w:val="00E81FE0"/>
    <w:rsid w:val="00E8225A"/>
    <w:rsid w:val="00E909D8"/>
    <w:rsid w:val="00E91832"/>
    <w:rsid w:val="00E95AF9"/>
    <w:rsid w:val="00E969CB"/>
    <w:rsid w:val="00EB4700"/>
    <w:rsid w:val="00EC2A33"/>
    <w:rsid w:val="00EC5B0E"/>
    <w:rsid w:val="00EE2952"/>
    <w:rsid w:val="00EF1012"/>
    <w:rsid w:val="00EF1256"/>
    <w:rsid w:val="00EF1560"/>
    <w:rsid w:val="00EF1B8A"/>
    <w:rsid w:val="00EF2E4F"/>
    <w:rsid w:val="00EF59C2"/>
    <w:rsid w:val="00EF7793"/>
    <w:rsid w:val="00EF7C3A"/>
    <w:rsid w:val="00F006CC"/>
    <w:rsid w:val="00F07D4E"/>
    <w:rsid w:val="00F12ED7"/>
    <w:rsid w:val="00F16271"/>
    <w:rsid w:val="00F201D5"/>
    <w:rsid w:val="00F221D2"/>
    <w:rsid w:val="00F2286F"/>
    <w:rsid w:val="00F2722B"/>
    <w:rsid w:val="00F3626B"/>
    <w:rsid w:val="00F36D8D"/>
    <w:rsid w:val="00F41529"/>
    <w:rsid w:val="00F477A1"/>
    <w:rsid w:val="00F51FF8"/>
    <w:rsid w:val="00F532C4"/>
    <w:rsid w:val="00F60E1C"/>
    <w:rsid w:val="00F76928"/>
    <w:rsid w:val="00F824B1"/>
    <w:rsid w:val="00F84E00"/>
    <w:rsid w:val="00F85582"/>
    <w:rsid w:val="00F86FA5"/>
    <w:rsid w:val="00F91B99"/>
    <w:rsid w:val="00F976EB"/>
    <w:rsid w:val="00FA27DF"/>
    <w:rsid w:val="00FA7C89"/>
    <w:rsid w:val="00FB02D0"/>
    <w:rsid w:val="00FB6F12"/>
    <w:rsid w:val="00FC2AB5"/>
    <w:rsid w:val="00FD06B2"/>
    <w:rsid w:val="00FD0C16"/>
    <w:rsid w:val="00FD448B"/>
    <w:rsid w:val="00FD47FE"/>
    <w:rsid w:val="00FD63C6"/>
    <w:rsid w:val="00FD78C9"/>
    <w:rsid w:val="00FE1182"/>
    <w:rsid w:val="00FE7258"/>
    <w:rsid w:val="00FF1CE5"/>
    <w:rsid w:val="00FF2C0B"/>
    <w:rsid w:val="00FF4847"/>
    <w:rsid w:val="00FF48C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9F2307"/>
    <w:pPr>
      <w:spacing w:after="0" w:line="240" w:lineRule="auto"/>
      <w:jc w:val="left"/>
    </w:pPr>
    <w:rPr>
      <w:kern w:val="0"/>
      <w:sz w:val="22"/>
    </w:rPr>
  </w:style>
  <w:style w:type="character" w:customStyle="1" w:styleId="Char">
    <w:name w:val="간격 없음 Char"/>
    <w:basedOn w:val="a0"/>
    <w:link w:val="a3"/>
    <w:uiPriority w:val="1"/>
    <w:rsid w:val="009F2307"/>
    <w:rPr>
      <w:kern w:val="0"/>
      <w:sz w:val="22"/>
    </w:rPr>
  </w:style>
  <w:style w:type="paragraph" w:styleId="a4">
    <w:name w:val="Balloon Text"/>
    <w:basedOn w:val="a"/>
    <w:link w:val="Char0"/>
    <w:uiPriority w:val="99"/>
    <w:semiHidden/>
    <w:unhideWhenUsed/>
    <w:rsid w:val="009F2307"/>
    <w:pPr>
      <w:spacing w:after="0" w:line="240" w:lineRule="auto"/>
    </w:pPr>
    <w:rPr>
      <w:rFonts w:asciiTheme="majorHAnsi" w:eastAsiaTheme="majorEastAsia" w:hAnsiTheme="majorHAnsi" w:cstheme="majorBidi"/>
      <w:sz w:val="18"/>
      <w:szCs w:val="18"/>
    </w:rPr>
  </w:style>
  <w:style w:type="character" w:customStyle="1" w:styleId="Char0">
    <w:name w:val="풍선 도움말 텍스트 Char"/>
    <w:basedOn w:val="a0"/>
    <w:link w:val="a4"/>
    <w:uiPriority w:val="99"/>
    <w:semiHidden/>
    <w:rsid w:val="009F2307"/>
    <w:rPr>
      <w:rFonts w:asciiTheme="majorHAnsi" w:eastAsiaTheme="majorEastAsia" w:hAnsiTheme="majorHAnsi" w:cstheme="majorBidi"/>
      <w:sz w:val="18"/>
      <w:szCs w:val="18"/>
    </w:rPr>
  </w:style>
  <w:style w:type="table" w:styleId="a5">
    <w:name w:val="Table Grid"/>
    <w:basedOn w:val="a1"/>
    <w:uiPriority w:val="59"/>
    <w:rsid w:val="002506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Char1"/>
    <w:uiPriority w:val="99"/>
    <w:unhideWhenUsed/>
    <w:rsid w:val="00653726"/>
    <w:pPr>
      <w:tabs>
        <w:tab w:val="center" w:pos="4513"/>
        <w:tab w:val="right" w:pos="9026"/>
      </w:tabs>
      <w:snapToGrid w:val="0"/>
    </w:pPr>
  </w:style>
  <w:style w:type="character" w:customStyle="1" w:styleId="Char1">
    <w:name w:val="머리글 Char"/>
    <w:basedOn w:val="a0"/>
    <w:link w:val="a6"/>
    <w:uiPriority w:val="99"/>
    <w:rsid w:val="00653726"/>
  </w:style>
  <w:style w:type="paragraph" w:styleId="a7">
    <w:name w:val="footer"/>
    <w:basedOn w:val="a"/>
    <w:link w:val="Char2"/>
    <w:uiPriority w:val="99"/>
    <w:unhideWhenUsed/>
    <w:rsid w:val="00653726"/>
    <w:pPr>
      <w:tabs>
        <w:tab w:val="center" w:pos="4513"/>
        <w:tab w:val="right" w:pos="9026"/>
      </w:tabs>
      <w:snapToGrid w:val="0"/>
    </w:pPr>
  </w:style>
  <w:style w:type="character" w:customStyle="1" w:styleId="Char2">
    <w:name w:val="바닥글 Char"/>
    <w:basedOn w:val="a0"/>
    <w:link w:val="a7"/>
    <w:uiPriority w:val="99"/>
    <w:rsid w:val="00653726"/>
  </w:style>
  <w:style w:type="character" w:styleId="a8">
    <w:name w:val="Hyperlink"/>
    <w:basedOn w:val="a0"/>
    <w:uiPriority w:val="99"/>
    <w:unhideWhenUsed/>
    <w:rsid w:val="0065372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9F2307"/>
    <w:pPr>
      <w:spacing w:after="0" w:line="240" w:lineRule="auto"/>
      <w:jc w:val="left"/>
    </w:pPr>
    <w:rPr>
      <w:kern w:val="0"/>
      <w:sz w:val="22"/>
    </w:rPr>
  </w:style>
  <w:style w:type="character" w:customStyle="1" w:styleId="Char">
    <w:name w:val="간격 없음 Char"/>
    <w:basedOn w:val="a0"/>
    <w:link w:val="a3"/>
    <w:uiPriority w:val="1"/>
    <w:rsid w:val="009F2307"/>
    <w:rPr>
      <w:kern w:val="0"/>
      <w:sz w:val="22"/>
    </w:rPr>
  </w:style>
  <w:style w:type="paragraph" w:styleId="a4">
    <w:name w:val="Balloon Text"/>
    <w:basedOn w:val="a"/>
    <w:link w:val="Char0"/>
    <w:uiPriority w:val="99"/>
    <w:semiHidden/>
    <w:unhideWhenUsed/>
    <w:rsid w:val="009F2307"/>
    <w:pPr>
      <w:spacing w:after="0" w:line="240" w:lineRule="auto"/>
    </w:pPr>
    <w:rPr>
      <w:rFonts w:asciiTheme="majorHAnsi" w:eastAsiaTheme="majorEastAsia" w:hAnsiTheme="majorHAnsi" w:cstheme="majorBidi"/>
      <w:sz w:val="18"/>
      <w:szCs w:val="18"/>
    </w:rPr>
  </w:style>
  <w:style w:type="character" w:customStyle="1" w:styleId="Char0">
    <w:name w:val="풍선 도움말 텍스트 Char"/>
    <w:basedOn w:val="a0"/>
    <w:link w:val="a4"/>
    <w:uiPriority w:val="99"/>
    <w:semiHidden/>
    <w:rsid w:val="009F2307"/>
    <w:rPr>
      <w:rFonts w:asciiTheme="majorHAnsi" w:eastAsiaTheme="majorEastAsia" w:hAnsiTheme="majorHAnsi" w:cstheme="majorBidi"/>
      <w:sz w:val="18"/>
      <w:szCs w:val="18"/>
    </w:rPr>
  </w:style>
  <w:style w:type="table" w:styleId="a5">
    <w:name w:val="Table Grid"/>
    <w:basedOn w:val="a1"/>
    <w:uiPriority w:val="59"/>
    <w:rsid w:val="002506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Char1"/>
    <w:uiPriority w:val="99"/>
    <w:unhideWhenUsed/>
    <w:rsid w:val="00653726"/>
    <w:pPr>
      <w:tabs>
        <w:tab w:val="center" w:pos="4513"/>
        <w:tab w:val="right" w:pos="9026"/>
      </w:tabs>
      <w:snapToGrid w:val="0"/>
    </w:pPr>
  </w:style>
  <w:style w:type="character" w:customStyle="1" w:styleId="Char1">
    <w:name w:val="머리글 Char"/>
    <w:basedOn w:val="a0"/>
    <w:link w:val="a6"/>
    <w:uiPriority w:val="99"/>
    <w:rsid w:val="00653726"/>
  </w:style>
  <w:style w:type="paragraph" w:styleId="a7">
    <w:name w:val="footer"/>
    <w:basedOn w:val="a"/>
    <w:link w:val="Char2"/>
    <w:uiPriority w:val="99"/>
    <w:unhideWhenUsed/>
    <w:rsid w:val="00653726"/>
    <w:pPr>
      <w:tabs>
        <w:tab w:val="center" w:pos="4513"/>
        <w:tab w:val="right" w:pos="9026"/>
      </w:tabs>
      <w:snapToGrid w:val="0"/>
    </w:pPr>
  </w:style>
  <w:style w:type="character" w:customStyle="1" w:styleId="Char2">
    <w:name w:val="바닥글 Char"/>
    <w:basedOn w:val="a0"/>
    <w:link w:val="a7"/>
    <w:uiPriority w:val="99"/>
    <w:rsid w:val="00653726"/>
  </w:style>
  <w:style w:type="character" w:styleId="a8">
    <w:name w:val="Hyperlink"/>
    <w:basedOn w:val="a0"/>
    <w:uiPriority w:val="99"/>
    <w:unhideWhenUsed/>
    <w:rsid w:val="0065372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30338">
      <w:bodyDiv w:val="1"/>
      <w:marLeft w:val="0"/>
      <w:marRight w:val="0"/>
      <w:marTop w:val="0"/>
      <w:marBottom w:val="0"/>
      <w:divBdr>
        <w:top w:val="none" w:sz="0" w:space="0" w:color="auto"/>
        <w:left w:val="none" w:sz="0" w:space="0" w:color="auto"/>
        <w:bottom w:val="none" w:sz="0" w:space="0" w:color="auto"/>
        <w:right w:val="none" w:sz="0" w:space="0" w:color="auto"/>
      </w:divBdr>
    </w:div>
    <w:div w:id="300960774">
      <w:bodyDiv w:val="1"/>
      <w:marLeft w:val="0"/>
      <w:marRight w:val="0"/>
      <w:marTop w:val="0"/>
      <w:marBottom w:val="0"/>
      <w:divBdr>
        <w:top w:val="none" w:sz="0" w:space="0" w:color="auto"/>
        <w:left w:val="none" w:sz="0" w:space="0" w:color="auto"/>
        <w:bottom w:val="none" w:sz="0" w:space="0" w:color="auto"/>
        <w:right w:val="none" w:sz="0" w:space="0" w:color="auto"/>
      </w:divBdr>
    </w:div>
    <w:div w:id="2007051854">
      <w:bodyDiv w:val="1"/>
      <w:marLeft w:val="0"/>
      <w:marRight w:val="0"/>
      <w:marTop w:val="0"/>
      <w:marBottom w:val="0"/>
      <w:divBdr>
        <w:top w:val="none" w:sz="0" w:space="0" w:color="auto"/>
        <w:left w:val="none" w:sz="0" w:space="0" w:color="auto"/>
        <w:bottom w:val="none" w:sz="0" w:space="0" w:color="auto"/>
        <w:right w:val="none" w:sz="0" w:space="0" w:color="auto"/>
      </w:divBdr>
      <w:divsChild>
        <w:div w:id="1197043326">
          <w:marLeft w:val="0"/>
          <w:marRight w:val="0"/>
          <w:marTop w:val="0"/>
          <w:marBottom w:val="0"/>
          <w:divBdr>
            <w:top w:val="none" w:sz="0" w:space="0" w:color="auto"/>
            <w:left w:val="none" w:sz="0" w:space="0" w:color="auto"/>
            <w:bottom w:val="none" w:sz="0" w:space="0" w:color="auto"/>
            <w:right w:val="none" w:sz="0" w:space="0" w:color="auto"/>
          </w:divBdr>
          <w:divsChild>
            <w:div w:id="665863718">
              <w:marLeft w:val="0"/>
              <w:marRight w:val="0"/>
              <w:marTop w:val="0"/>
              <w:marBottom w:val="0"/>
              <w:divBdr>
                <w:top w:val="single" w:sz="2" w:space="0" w:color="FFFFFF"/>
                <w:left w:val="single" w:sz="2" w:space="0" w:color="FFFFFF"/>
                <w:bottom w:val="single" w:sz="2" w:space="0" w:color="FFFFFF"/>
                <w:right w:val="single" w:sz="2" w:space="0" w:color="FFFFFF"/>
              </w:divBdr>
              <w:divsChild>
                <w:div w:id="975915234">
                  <w:marLeft w:val="0"/>
                  <w:marRight w:val="0"/>
                  <w:marTop w:val="0"/>
                  <w:marBottom w:val="0"/>
                  <w:divBdr>
                    <w:top w:val="none" w:sz="0" w:space="0" w:color="auto"/>
                    <w:left w:val="none" w:sz="0" w:space="0" w:color="auto"/>
                    <w:bottom w:val="none" w:sz="0" w:space="0" w:color="auto"/>
                    <w:right w:val="none" w:sz="0" w:space="0" w:color="auto"/>
                  </w:divBdr>
                  <w:divsChild>
                    <w:div w:id="1877035205">
                      <w:marLeft w:val="0"/>
                      <w:marRight w:val="0"/>
                      <w:marTop w:val="0"/>
                      <w:marBottom w:val="0"/>
                      <w:divBdr>
                        <w:top w:val="none" w:sz="0" w:space="0" w:color="auto"/>
                        <w:left w:val="none" w:sz="0" w:space="0" w:color="auto"/>
                        <w:bottom w:val="none" w:sz="0" w:space="0" w:color="auto"/>
                        <w:right w:val="none" w:sz="0" w:space="0" w:color="auto"/>
                      </w:divBdr>
                      <w:divsChild>
                        <w:div w:id="1024595342">
                          <w:marLeft w:val="0"/>
                          <w:marRight w:val="0"/>
                          <w:marTop w:val="0"/>
                          <w:marBottom w:val="0"/>
                          <w:divBdr>
                            <w:top w:val="none" w:sz="0" w:space="0" w:color="auto"/>
                            <w:left w:val="none" w:sz="0" w:space="0" w:color="auto"/>
                            <w:bottom w:val="none" w:sz="0" w:space="0" w:color="auto"/>
                            <w:right w:val="none" w:sz="0" w:space="0" w:color="auto"/>
                          </w:divBdr>
                          <w:divsChild>
                            <w:div w:id="758452080">
                              <w:marLeft w:val="0"/>
                              <w:marRight w:val="0"/>
                              <w:marTop w:val="60"/>
                              <w:marBottom w:val="0"/>
                              <w:divBdr>
                                <w:top w:val="none" w:sz="0" w:space="0" w:color="auto"/>
                                <w:left w:val="none" w:sz="0" w:space="0" w:color="auto"/>
                                <w:bottom w:val="none" w:sz="0" w:space="0" w:color="auto"/>
                                <w:right w:val="none" w:sz="0" w:space="0" w:color="auto"/>
                              </w:divBdr>
                              <w:divsChild>
                                <w:div w:id="635376245">
                                  <w:marLeft w:val="0"/>
                                  <w:marRight w:val="0"/>
                                  <w:marTop w:val="0"/>
                                  <w:marBottom w:val="0"/>
                                  <w:divBdr>
                                    <w:top w:val="none" w:sz="0" w:space="0" w:color="auto"/>
                                    <w:left w:val="none" w:sz="0" w:space="0" w:color="auto"/>
                                    <w:bottom w:val="none" w:sz="0" w:space="0" w:color="auto"/>
                                    <w:right w:val="none" w:sz="0" w:space="0" w:color="auto"/>
                                  </w:divBdr>
                                  <w:divsChild>
                                    <w:div w:id="1257977821">
                                      <w:marLeft w:val="0"/>
                                      <w:marRight w:val="0"/>
                                      <w:marTop w:val="0"/>
                                      <w:marBottom w:val="0"/>
                                      <w:divBdr>
                                        <w:top w:val="none" w:sz="0" w:space="0" w:color="auto"/>
                                        <w:left w:val="none" w:sz="0" w:space="0" w:color="auto"/>
                                        <w:bottom w:val="none" w:sz="0" w:space="0" w:color="auto"/>
                                        <w:right w:val="none" w:sz="0" w:space="0" w:color="auto"/>
                                      </w:divBdr>
                                      <w:divsChild>
                                        <w:div w:id="961885430">
                                          <w:marLeft w:val="0"/>
                                          <w:marRight w:val="0"/>
                                          <w:marTop w:val="0"/>
                                          <w:marBottom w:val="0"/>
                                          <w:divBdr>
                                            <w:top w:val="dotted" w:sz="6" w:space="0" w:color="E40DC3"/>
                                            <w:left w:val="dotted" w:sz="6" w:space="0" w:color="E40DC3"/>
                                            <w:bottom w:val="dotted" w:sz="6" w:space="0" w:color="E40DC3"/>
                                            <w:right w:val="dotted" w:sz="6" w:space="0" w:color="E40DC3"/>
                                          </w:divBdr>
                                          <w:divsChild>
                                            <w:div w:id="916793698">
                                              <w:marLeft w:val="0"/>
                                              <w:marRight w:val="0"/>
                                              <w:marTop w:val="0"/>
                                              <w:marBottom w:val="0"/>
                                              <w:divBdr>
                                                <w:top w:val="none" w:sz="0" w:space="0" w:color="auto"/>
                                                <w:left w:val="none" w:sz="0" w:space="0" w:color="auto"/>
                                                <w:bottom w:val="none" w:sz="0" w:space="0" w:color="auto"/>
                                                <w:right w:val="none" w:sz="0" w:space="0" w:color="auto"/>
                                              </w:divBdr>
                                              <w:divsChild>
                                                <w:div w:id="1860662214">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A797E3C481C4B91AFE12417ED9310AE"/>
        <w:category>
          <w:name w:val="일반"/>
          <w:gallery w:val="placeholder"/>
        </w:category>
        <w:types>
          <w:type w:val="bbPlcHdr"/>
        </w:types>
        <w:behaviors>
          <w:behavior w:val="content"/>
        </w:behaviors>
        <w:guid w:val="{5ADB22C3-4D0B-44EF-ABB2-7046DF3AAAAC}"/>
      </w:docPartPr>
      <w:docPartBody>
        <w:p w:rsidR="00000000" w:rsidRDefault="0018121D" w:rsidP="0018121D">
          <w:pPr>
            <w:pStyle w:val="3A797E3C481C4B91AFE12417ED9310AE"/>
          </w:pPr>
          <w:r>
            <w:rPr>
              <w:color w:val="000000" w:themeColor="text1"/>
              <w:sz w:val="32"/>
              <w:szCs w:val="32"/>
              <w:lang w:val="ko-KR"/>
            </w:rPr>
            <w:t>[날짜 선택]</w:t>
          </w:r>
        </w:p>
      </w:docPartBody>
    </w:docPart>
    <w:docPart>
      <w:docPartPr>
        <w:name w:val="E1B533EC69EC40D1A09243DE2D28D887"/>
        <w:category>
          <w:name w:val="일반"/>
          <w:gallery w:val="placeholder"/>
        </w:category>
        <w:types>
          <w:type w:val="bbPlcHdr"/>
        </w:types>
        <w:behaviors>
          <w:behavior w:val="content"/>
        </w:behaviors>
        <w:guid w:val="{C9EEF4ED-5682-4585-82E5-6818F134F069}"/>
      </w:docPartPr>
      <w:docPartBody>
        <w:p w:rsidR="00000000" w:rsidRDefault="0018121D" w:rsidP="0018121D">
          <w:pPr>
            <w:pStyle w:val="E1B533EC69EC40D1A09243DE2D28D887"/>
          </w:pPr>
          <w:r>
            <w:rPr>
              <w:color w:val="000000" w:themeColor="text1"/>
              <w:sz w:val="32"/>
              <w:szCs w:val="32"/>
              <w:lang w:val="ko-KR"/>
            </w:rPr>
            <w:t>[문서 부제 입력]</w:t>
          </w:r>
        </w:p>
      </w:docPartBody>
    </w:docPart>
    <w:docPart>
      <w:docPartPr>
        <w:name w:val="87DFDD6326D949698C75A172F501B546"/>
        <w:category>
          <w:name w:val="일반"/>
          <w:gallery w:val="placeholder"/>
        </w:category>
        <w:types>
          <w:type w:val="bbPlcHdr"/>
        </w:types>
        <w:behaviors>
          <w:behavior w:val="content"/>
        </w:behaviors>
        <w:guid w:val="{0C590ABC-4D89-4AE4-A94F-1C688FB8B945}"/>
      </w:docPartPr>
      <w:docPartBody>
        <w:p w:rsidR="00000000" w:rsidRDefault="0018121D" w:rsidP="0018121D">
          <w:pPr>
            <w:pStyle w:val="87DFDD6326D949698C75A172F501B546"/>
          </w:pPr>
          <w:r>
            <w:rPr>
              <w:color w:val="000000" w:themeColor="text1"/>
              <w:sz w:val="32"/>
              <w:szCs w:val="32"/>
              <w:lang w:val="ko-KR"/>
            </w:rPr>
            <w:t>[만든 이 이름 입력]</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Adobe 고딕 Std B">
    <w:panose1 w:val="00000000000000000000"/>
    <w:charset w:val="81"/>
    <w:family w:val="swiss"/>
    <w:notTrueType/>
    <w:pitch w:val="variable"/>
    <w:sig w:usb0="00000203" w:usb1="29D72C10" w:usb2="00000010" w:usb3="00000000" w:csb0="002A0005"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bordersDoNotSurroundHeader/>
  <w:bordersDoNotSurroundFooter/>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21D"/>
    <w:rsid w:val="0018121D"/>
    <w:rsid w:val="00DC281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A797E3C481C4B91AFE12417ED9310AE">
    <w:name w:val="3A797E3C481C4B91AFE12417ED9310AE"/>
    <w:rsid w:val="0018121D"/>
    <w:pPr>
      <w:widowControl w:val="0"/>
      <w:wordWrap w:val="0"/>
      <w:autoSpaceDE w:val="0"/>
      <w:autoSpaceDN w:val="0"/>
    </w:pPr>
  </w:style>
  <w:style w:type="paragraph" w:customStyle="1" w:styleId="E1B533EC69EC40D1A09243DE2D28D887">
    <w:name w:val="E1B533EC69EC40D1A09243DE2D28D887"/>
    <w:rsid w:val="0018121D"/>
    <w:pPr>
      <w:widowControl w:val="0"/>
      <w:wordWrap w:val="0"/>
      <w:autoSpaceDE w:val="0"/>
      <w:autoSpaceDN w:val="0"/>
    </w:pPr>
  </w:style>
  <w:style w:type="paragraph" w:customStyle="1" w:styleId="87DFDD6326D949698C75A172F501B546">
    <w:name w:val="87DFDD6326D949698C75A172F501B546"/>
    <w:rsid w:val="0018121D"/>
    <w:pPr>
      <w:widowControl w:val="0"/>
      <w:wordWrap w:val="0"/>
      <w:autoSpaceDE w:val="0"/>
      <w:autoSpaceDN w:val="0"/>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A797E3C481C4B91AFE12417ED9310AE">
    <w:name w:val="3A797E3C481C4B91AFE12417ED9310AE"/>
    <w:rsid w:val="0018121D"/>
    <w:pPr>
      <w:widowControl w:val="0"/>
      <w:wordWrap w:val="0"/>
      <w:autoSpaceDE w:val="0"/>
      <w:autoSpaceDN w:val="0"/>
    </w:pPr>
  </w:style>
  <w:style w:type="paragraph" w:customStyle="1" w:styleId="E1B533EC69EC40D1A09243DE2D28D887">
    <w:name w:val="E1B533EC69EC40D1A09243DE2D28D887"/>
    <w:rsid w:val="0018121D"/>
    <w:pPr>
      <w:widowControl w:val="0"/>
      <w:wordWrap w:val="0"/>
      <w:autoSpaceDE w:val="0"/>
      <w:autoSpaceDN w:val="0"/>
    </w:pPr>
  </w:style>
  <w:style w:type="paragraph" w:customStyle="1" w:styleId="87DFDD6326D949698C75A172F501B546">
    <w:name w:val="87DFDD6326D949698C75A172F501B546"/>
    <w:rsid w:val="0018121D"/>
    <w:pPr>
      <w:widowControl w:val="0"/>
      <w:wordWrap w:val="0"/>
      <w:autoSpaceDE w:val="0"/>
      <w:autoSpaceDN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2015-04-30T00:00:00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4</Pages>
  <Words>528</Words>
  <Characters>3011</Characters>
  <Application>Microsoft Office Word</Application>
  <DocSecurity>0</DocSecurity>
  <Lines>25</Lines>
  <Paragraphs>7</Paragraphs>
  <ScaleCrop>false</ScaleCrop>
  <HeadingPairs>
    <vt:vector size="2" baseType="variant">
      <vt:variant>
        <vt:lpstr>제목</vt:lpstr>
      </vt:variant>
      <vt:variant>
        <vt:i4>1</vt:i4>
      </vt:variant>
    </vt:vector>
  </HeadingPairs>
  <TitlesOfParts>
    <vt:vector size="1" baseType="lpstr">
      <vt:lpstr>창조경영과 지속가능성 </vt:lpstr>
    </vt:vector>
  </TitlesOfParts>
  <Company>중앙대학교</Company>
  <LinksUpToDate>false</LinksUpToDate>
  <CharactersWithSpaces>3532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창조경영과 지속가능성</dc:title>
  <dc:subject>20120838 백지은</dc:subject>
  <dc:creator>브랜드 디자인 매니지먼트</dc:creator>
  <cp:lastModifiedBy>Samsung</cp:lastModifiedBy>
  <cp:revision>18</cp:revision>
  <dcterms:created xsi:type="dcterms:W3CDTF">2015-04-30T11:34:00Z</dcterms:created>
  <dcterms:modified xsi:type="dcterms:W3CDTF">2015-04-30T13:50:00Z</dcterms:modified>
</cp:coreProperties>
</file>